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91B5A" w14:textId="77777777" w:rsidR="00E82B7C" w:rsidRDefault="00E82B7C" w:rsidP="0025456C">
      <w:pPr>
        <w:jc w:val="center"/>
        <w:rPr>
          <w:rFonts w:ascii="Arial" w:hAnsi="Arial" w:cs="Arial"/>
          <w:b/>
        </w:rPr>
      </w:pPr>
    </w:p>
    <w:p w14:paraId="00ABAA46" w14:textId="61E4DB2C" w:rsidR="00D86416" w:rsidRPr="00C462BE" w:rsidRDefault="00D86416" w:rsidP="0025456C">
      <w:pPr>
        <w:jc w:val="center"/>
        <w:rPr>
          <w:rFonts w:ascii="Arial" w:hAnsi="Arial" w:cs="Arial"/>
        </w:rPr>
      </w:pPr>
      <w:r w:rsidRPr="00C462BE">
        <w:rPr>
          <w:rFonts w:ascii="Arial" w:hAnsi="Arial" w:cs="Arial"/>
          <w:b/>
        </w:rPr>
        <w:t xml:space="preserve">General Regulations for </w:t>
      </w:r>
      <w:r w:rsidR="009608BA">
        <w:rPr>
          <w:rFonts w:ascii="Arial" w:hAnsi="Arial" w:cs="Arial"/>
          <w:b/>
        </w:rPr>
        <w:t xml:space="preserve">HE </w:t>
      </w:r>
      <w:r w:rsidRPr="00C462BE">
        <w:rPr>
          <w:rFonts w:ascii="Arial" w:hAnsi="Arial" w:cs="Arial"/>
          <w:b/>
        </w:rPr>
        <w:t>Students</w:t>
      </w:r>
      <w:r w:rsidR="00AE1260">
        <w:rPr>
          <w:rFonts w:ascii="Arial" w:hAnsi="Arial" w:cs="Arial"/>
          <w:b/>
        </w:rPr>
        <w:t xml:space="preserve"> on UEA Validated Programmes</w:t>
      </w:r>
    </w:p>
    <w:p w14:paraId="54AFEAAA" w14:textId="77777777" w:rsidR="001F0438" w:rsidRPr="00C462BE" w:rsidRDefault="001F0438" w:rsidP="00C462BE">
      <w:pPr>
        <w:rPr>
          <w:rFonts w:ascii="Arial" w:hAnsi="Arial" w:cs="Arial"/>
        </w:rPr>
      </w:pPr>
    </w:p>
    <w:p w14:paraId="4FC89DF2" w14:textId="2A8D6259" w:rsidR="009454D7" w:rsidRDefault="009454D7" w:rsidP="00C462BE">
      <w:pPr>
        <w:rPr>
          <w:rFonts w:ascii="Arial" w:hAnsi="Arial" w:cs="Arial"/>
          <w:b/>
        </w:rPr>
      </w:pPr>
      <w:r>
        <w:rPr>
          <w:rFonts w:ascii="Arial" w:hAnsi="Arial" w:cs="Arial"/>
          <w:b/>
        </w:rPr>
        <w:t>Introduction</w:t>
      </w:r>
    </w:p>
    <w:p w14:paraId="0742C5B5" w14:textId="77777777" w:rsidR="004B2A9F" w:rsidRDefault="004B2A9F" w:rsidP="00C462BE">
      <w:pPr>
        <w:rPr>
          <w:rFonts w:ascii="Arial" w:hAnsi="Arial" w:cs="Arial"/>
          <w:b/>
        </w:rPr>
      </w:pPr>
    </w:p>
    <w:p w14:paraId="00A45777" w14:textId="6DB5F295" w:rsidR="009454D7" w:rsidRPr="0025456C" w:rsidRDefault="009454D7" w:rsidP="00C462BE">
      <w:pPr>
        <w:rPr>
          <w:rFonts w:ascii="Arial" w:hAnsi="Arial" w:cs="Arial"/>
        </w:rPr>
      </w:pPr>
      <w:r w:rsidRPr="0025456C">
        <w:rPr>
          <w:rFonts w:ascii="Arial" w:hAnsi="Arial" w:cs="Arial"/>
        </w:rPr>
        <w:t>Students stud</w:t>
      </w:r>
      <w:r w:rsidR="009608BA">
        <w:rPr>
          <w:rFonts w:ascii="Arial" w:hAnsi="Arial" w:cs="Arial"/>
        </w:rPr>
        <w:t>y</w:t>
      </w:r>
      <w:r w:rsidRPr="0025456C">
        <w:rPr>
          <w:rFonts w:ascii="Arial" w:hAnsi="Arial" w:cs="Arial"/>
        </w:rPr>
        <w:t xml:space="preserve">ng Higher Education Courses at </w:t>
      </w:r>
      <w:r w:rsidR="00AE1260">
        <w:rPr>
          <w:rFonts w:ascii="Arial" w:hAnsi="Arial" w:cs="Arial"/>
        </w:rPr>
        <w:t>South Essex</w:t>
      </w:r>
      <w:r w:rsidRPr="0025456C">
        <w:rPr>
          <w:rFonts w:ascii="Arial" w:hAnsi="Arial" w:cs="Arial"/>
        </w:rPr>
        <w:t xml:space="preserve"> College</w:t>
      </w:r>
      <w:r w:rsidR="00AE1260">
        <w:rPr>
          <w:rFonts w:ascii="Arial" w:hAnsi="Arial" w:cs="Arial"/>
        </w:rPr>
        <w:t xml:space="preserve"> (SEC)</w:t>
      </w:r>
      <w:r w:rsidRPr="0025456C">
        <w:rPr>
          <w:rFonts w:ascii="Arial" w:hAnsi="Arial" w:cs="Arial"/>
        </w:rPr>
        <w:t xml:space="preserve"> are subject</w:t>
      </w:r>
      <w:r w:rsidR="009608BA">
        <w:rPr>
          <w:rFonts w:ascii="Arial" w:hAnsi="Arial" w:cs="Arial"/>
        </w:rPr>
        <w:t xml:space="preserve"> t</w:t>
      </w:r>
      <w:r w:rsidRPr="0025456C">
        <w:rPr>
          <w:rFonts w:ascii="Arial" w:hAnsi="Arial" w:cs="Arial"/>
        </w:rPr>
        <w:t>o the policies, procedures and guidance issue</w:t>
      </w:r>
      <w:r w:rsidR="009608BA">
        <w:rPr>
          <w:rFonts w:ascii="Arial" w:hAnsi="Arial" w:cs="Arial"/>
        </w:rPr>
        <w:t>d</w:t>
      </w:r>
      <w:r w:rsidRPr="0025456C">
        <w:rPr>
          <w:rFonts w:ascii="Arial" w:hAnsi="Arial" w:cs="Arial"/>
        </w:rPr>
        <w:t xml:space="preserve"> to all students at the College and av</w:t>
      </w:r>
      <w:r w:rsidR="00AE1260">
        <w:rPr>
          <w:rFonts w:ascii="Arial" w:hAnsi="Arial" w:cs="Arial"/>
        </w:rPr>
        <w:t>a</w:t>
      </w:r>
      <w:r w:rsidRPr="0025456C">
        <w:rPr>
          <w:rFonts w:ascii="Arial" w:hAnsi="Arial" w:cs="Arial"/>
        </w:rPr>
        <w:t xml:space="preserve">ilable via the College website </w:t>
      </w:r>
      <w:hyperlink r:id="rId7" w:history="1">
        <w:r w:rsidR="009750A8" w:rsidRPr="000F563C">
          <w:rPr>
            <w:rStyle w:val="Hyperlink"/>
            <w:rFonts w:ascii="Arial" w:hAnsi="Arial" w:cs="Arial"/>
          </w:rPr>
          <w:t>https://www.southessex.ac.uk</w:t>
        </w:r>
      </w:hyperlink>
      <w:r w:rsidR="009750A8">
        <w:rPr>
          <w:rFonts w:ascii="Arial" w:hAnsi="Arial" w:cs="Arial"/>
        </w:rPr>
        <w:t xml:space="preserve">. </w:t>
      </w:r>
    </w:p>
    <w:p w14:paraId="3C146408" w14:textId="77777777" w:rsidR="009454D7" w:rsidRPr="0025456C" w:rsidRDefault="009454D7" w:rsidP="00C462BE">
      <w:pPr>
        <w:rPr>
          <w:rFonts w:ascii="Arial" w:hAnsi="Arial" w:cs="Arial"/>
        </w:rPr>
      </w:pPr>
    </w:p>
    <w:p w14:paraId="66E94729" w14:textId="38257271" w:rsidR="009656CA" w:rsidRPr="0025456C" w:rsidRDefault="009656CA" w:rsidP="00C462BE">
      <w:pPr>
        <w:rPr>
          <w:rFonts w:ascii="Arial" w:hAnsi="Arial" w:cs="Arial"/>
        </w:rPr>
      </w:pPr>
      <w:r w:rsidRPr="0025456C">
        <w:rPr>
          <w:rFonts w:ascii="Arial" w:hAnsi="Arial" w:cs="Arial"/>
        </w:rPr>
        <w:t xml:space="preserve">However for students studying HE programmes validated </w:t>
      </w:r>
      <w:r w:rsidR="0025456C">
        <w:rPr>
          <w:rFonts w:ascii="Arial" w:hAnsi="Arial" w:cs="Arial"/>
        </w:rPr>
        <w:t xml:space="preserve">by the Univerity of East Anglia </w:t>
      </w:r>
      <w:r w:rsidRPr="0025456C">
        <w:rPr>
          <w:rFonts w:ascii="Arial" w:hAnsi="Arial" w:cs="Arial"/>
        </w:rPr>
        <w:t>(UEA) the additional policies, procedures and guidance are published below and the remainder of this set of general regulations applies to students studying on UEA va</w:t>
      </w:r>
      <w:r w:rsidR="0025456C">
        <w:rPr>
          <w:rFonts w:ascii="Arial" w:hAnsi="Arial" w:cs="Arial"/>
        </w:rPr>
        <w:t>l</w:t>
      </w:r>
      <w:r w:rsidRPr="0025456C">
        <w:rPr>
          <w:rFonts w:ascii="Arial" w:hAnsi="Arial" w:cs="Arial"/>
        </w:rPr>
        <w:t>idated programmes</w:t>
      </w:r>
    </w:p>
    <w:p w14:paraId="636283A1" w14:textId="77777777" w:rsidR="009656CA" w:rsidRDefault="009656CA" w:rsidP="00C462BE">
      <w:pPr>
        <w:rPr>
          <w:rFonts w:ascii="Arial" w:hAnsi="Arial" w:cs="Arial"/>
          <w:b/>
        </w:rPr>
      </w:pPr>
    </w:p>
    <w:p w14:paraId="3FAAB32F" w14:textId="782840E0" w:rsidR="009656CA" w:rsidRDefault="009656CA" w:rsidP="00C462BE">
      <w:pPr>
        <w:rPr>
          <w:rFonts w:ascii="Arial" w:hAnsi="Arial" w:cs="Arial"/>
          <w:b/>
        </w:rPr>
      </w:pPr>
      <w:r>
        <w:rPr>
          <w:rFonts w:ascii="Arial" w:hAnsi="Arial" w:cs="Arial"/>
          <w:b/>
        </w:rPr>
        <w:t xml:space="preserve">Additional Policies and Procedures at </w:t>
      </w:r>
      <w:r w:rsidR="00AE1260">
        <w:rPr>
          <w:rFonts w:ascii="Arial" w:hAnsi="Arial" w:cs="Arial"/>
          <w:b/>
        </w:rPr>
        <w:t>South Essex</w:t>
      </w:r>
      <w:r>
        <w:rPr>
          <w:rFonts w:ascii="Arial" w:hAnsi="Arial" w:cs="Arial"/>
          <w:b/>
        </w:rPr>
        <w:t xml:space="preserve"> College for UEA validated HE programmes</w:t>
      </w:r>
    </w:p>
    <w:p w14:paraId="5B9A7EA8" w14:textId="77777777" w:rsidR="004B2A9F" w:rsidRDefault="004B2A9F" w:rsidP="00C462BE">
      <w:pPr>
        <w:rPr>
          <w:rFonts w:ascii="Arial" w:hAnsi="Arial" w:cs="Arial"/>
          <w:b/>
        </w:rPr>
      </w:pPr>
    </w:p>
    <w:p w14:paraId="1F4555AE" w14:textId="3D9BFEA2" w:rsidR="005D49D3" w:rsidRDefault="00146E76" w:rsidP="00C462BE">
      <w:pPr>
        <w:pStyle w:val="ListParagraph"/>
        <w:numPr>
          <w:ilvl w:val="0"/>
          <w:numId w:val="40"/>
        </w:numPr>
        <w:rPr>
          <w:rFonts w:ascii="Arial" w:hAnsi="Arial" w:cs="Arial"/>
        </w:rPr>
      </w:pPr>
      <w:r>
        <w:rPr>
          <w:rFonts w:ascii="Arial" w:hAnsi="Arial" w:cs="Arial"/>
        </w:rPr>
        <w:t>Regulations for</w:t>
      </w:r>
      <w:r w:rsidR="004B2A9F" w:rsidRPr="005D49D3">
        <w:rPr>
          <w:rFonts w:ascii="Arial" w:hAnsi="Arial" w:cs="Arial"/>
        </w:rPr>
        <w:t xml:space="preserve"> Bachelors and </w:t>
      </w:r>
      <w:r w:rsidR="005D49D3" w:rsidRPr="005D49D3">
        <w:rPr>
          <w:rFonts w:ascii="Arial" w:hAnsi="Arial" w:cs="Arial"/>
        </w:rPr>
        <w:t>Foundation Degree Award</w:t>
      </w:r>
      <w:r>
        <w:rPr>
          <w:rFonts w:ascii="Arial" w:hAnsi="Arial" w:cs="Arial"/>
        </w:rPr>
        <w:t>s at Partner Institutions</w:t>
      </w:r>
    </w:p>
    <w:p w14:paraId="51BF6BA5" w14:textId="5AFE0B34" w:rsidR="005D49D3" w:rsidRDefault="004B2A9F" w:rsidP="00C462BE">
      <w:pPr>
        <w:pStyle w:val="ListParagraph"/>
        <w:numPr>
          <w:ilvl w:val="0"/>
          <w:numId w:val="40"/>
        </w:numPr>
        <w:rPr>
          <w:rFonts w:ascii="Arial" w:hAnsi="Arial" w:cs="Arial"/>
        </w:rPr>
      </w:pPr>
      <w:r w:rsidRPr="005D49D3">
        <w:rPr>
          <w:rFonts w:ascii="Arial" w:hAnsi="Arial" w:cs="Arial"/>
        </w:rPr>
        <w:t xml:space="preserve">Academic Appeals and </w:t>
      </w:r>
      <w:r w:rsidR="005D49D3" w:rsidRPr="005D49D3">
        <w:rPr>
          <w:rFonts w:ascii="Arial" w:hAnsi="Arial" w:cs="Arial"/>
        </w:rPr>
        <w:t xml:space="preserve">Academic </w:t>
      </w:r>
      <w:r w:rsidRPr="005D49D3">
        <w:rPr>
          <w:rFonts w:ascii="Arial" w:hAnsi="Arial" w:cs="Arial"/>
        </w:rPr>
        <w:t xml:space="preserve">Complaints </w:t>
      </w:r>
      <w:r w:rsidR="00146E76">
        <w:rPr>
          <w:rFonts w:ascii="Arial" w:hAnsi="Arial" w:cs="Arial"/>
        </w:rPr>
        <w:t>Regulations</w:t>
      </w:r>
    </w:p>
    <w:p w14:paraId="04C25395" w14:textId="77777777" w:rsidR="005D49D3" w:rsidRDefault="005D49D3" w:rsidP="00C462BE">
      <w:pPr>
        <w:pStyle w:val="ListParagraph"/>
        <w:numPr>
          <w:ilvl w:val="0"/>
          <w:numId w:val="40"/>
        </w:numPr>
        <w:rPr>
          <w:rFonts w:ascii="Arial" w:hAnsi="Arial" w:cs="Arial"/>
        </w:rPr>
      </w:pPr>
      <w:r w:rsidRPr="005D49D3">
        <w:rPr>
          <w:rFonts w:ascii="Arial" w:hAnsi="Arial" w:cs="Arial"/>
        </w:rPr>
        <w:t>Compliments and Complaints Policy</w:t>
      </w:r>
    </w:p>
    <w:p w14:paraId="35B79BE3" w14:textId="146AB358" w:rsidR="005D49D3" w:rsidRDefault="00146E76" w:rsidP="00C462BE">
      <w:pPr>
        <w:pStyle w:val="ListParagraph"/>
        <w:numPr>
          <w:ilvl w:val="0"/>
          <w:numId w:val="40"/>
        </w:numPr>
        <w:rPr>
          <w:rFonts w:ascii="Arial" w:hAnsi="Arial" w:cs="Arial"/>
        </w:rPr>
      </w:pPr>
      <w:r>
        <w:rPr>
          <w:rFonts w:ascii="Arial" w:hAnsi="Arial" w:cs="Arial"/>
        </w:rPr>
        <w:t xml:space="preserve">Partner Institution </w:t>
      </w:r>
      <w:r w:rsidR="005D49D3" w:rsidRPr="005D49D3">
        <w:rPr>
          <w:rFonts w:ascii="Arial" w:hAnsi="Arial" w:cs="Arial"/>
        </w:rPr>
        <w:t>Recruitment, Selection and Admission Appeals and Complaints Policy</w:t>
      </w:r>
      <w:r>
        <w:rPr>
          <w:rFonts w:ascii="Arial" w:hAnsi="Arial" w:cs="Arial"/>
        </w:rPr>
        <w:t xml:space="preserve"> and Procedure</w:t>
      </w:r>
    </w:p>
    <w:p w14:paraId="6BBD38A6" w14:textId="2496D3B8" w:rsidR="005D49D3" w:rsidRDefault="005D49D3" w:rsidP="00C462BE">
      <w:pPr>
        <w:pStyle w:val="ListParagraph"/>
        <w:numPr>
          <w:ilvl w:val="0"/>
          <w:numId w:val="40"/>
        </w:numPr>
        <w:rPr>
          <w:rFonts w:ascii="Arial" w:hAnsi="Arial" w:cs="Arial"/>
        </w:rPr>
      </w:pPr>
      <w:r w:rsidRPr="005D49D3">
        <w:rPr>
          <w:rFonts w:ascii="Arial" w:hAnsi="Arial" w:cs="Arial"/>
        </w:rPr>
        <w:t>Attendance</w:t>
      </w:r>
      <w:r w:rsidR="00146E76">
        <w:rPr>
          <w:rFonts w:ascii="Arial" w:hAnsi="Arial" w:cs="Arial"/>
        </w:rPr>
        <w:t>, Engagement and Progress Policy</w:t>
      </w:r>
    </w:p>
    <w:p w14:paraId="06743EFF" w14:textId="410D02BA" w:rsidR="005D49D3" w:rsidRDefault="00146E76" w:rsidP="00C462BE">
      <w:pPr>
        <w:pStyle w:val="ListParagraph"/>
        <w:numPr>
          <w:ilvl w:val="0"/>
          <w:numId w:val="40"/>
        </w:numPr>
        <w:rPr>
          <w:rFonts w:ascii="Arial" w:hAnsi="Arial" w:cs="Arial"/>
        </w:rPr>
      </w:pPr>
      <w:r>
        <w:rPr>
          <w:rFonts w:ascii="Arial" w:hAnsi="Arial" w:cs="Arial"/>
        </w:rPr>
        <w:t>Behaviour Policy</w:t>
      </w:r>
    </w:p>
    <w:p w14:paraId="1E264D75" w14:textId="77777777" w:rsidR="005D49D3" w:rsidRDefault="005D49D3" w:rsidP="00C462BE">
      <w:pPr>
        <w:pStyle w:val="ListParagraph"/>
        <w:numPr>
          <w:ilvl w:val="0"/>
          <w:numId w:val="40"/>
        </w:numPr>
        <w:rPr>
          <w:rFonts w:ascii="Arial" w:hAnsi="Arial" w:cs="Arial"/>
        </w:rPr>
      </w:pPr>
      <w:r w:rsidRPr="005D49D3">
        <w:rPr>
          <w:rFonts w:ascii="Arial" w:hAnsi="Arial" w:cs="Arial"/>
        </w:rPr>
        <w:t>Plagiarism and Collusion Policy</w:t>
      </w:r>
    </w:p>
    <w:p w14:paraId="3DB5AFEC" w14:textId="77777777" w:rsidR="005D49D3" w:rsidRDefault="005D49D3" w:rsidP="00C462BE">
      <w:pPr>
        <w:pStyle w:val="ListParagraph"/>
        <w:numPr>
          <w:ilvl w:val="0"/>
          <w:numId w:val="40"/>
        </w:numPr>
        <w:rPr>
          <w:rFonts w:ascii="Arial" w:hAnsi="Arial" w:cs="Arial"/>
        </w:rPr>
      </w:pPr>
      <w:r w:rsidRPr="005D49D3">
        <w:rPr>
          <w:rFonts w:ascii="Arial" w:hAnsi="Arial" w:cs="Arial"/>
        </w:rPr>
        <w:t>Professional Misconduct and Unsuitability Procedure</w:t>
      </w:r>
    </w:p>
    <w:p w14:paraId="2656CE9F" w14:textId="77777777" w:rsidR="005D49D3" w:rsidRDefault="005D49D3" w:rsidP="00C462BE">
      <w:pPr>
        <w:pStyle w:val="ListParagraph"/>
        <w:numPr>
          <w:ilvl w:val="0"/>
          <w:numId w:val="40"/>
        </w:numPr>
        <w:rPr>
          <w:rFonts w:ascii="Arial" w:hAnsi="Arial" w:cs="Arial"/>
        </w:rPr>
      </w:pPr>
      <w:r w:rsidRPr="005D49D3">
        <w:rPr>
          <w:rFonts w:ascii="Arial" w:hAnsi="Arial" w:cs="Arial"/>
        </w:rPr>
        <w:t>Fitness for Study Procedure</w:t>
      </w:r>
    </w:p>
    <w:p w14:paraId="6E1073F0" w14:textId="77777777" w:rsidR="005D49D3" w:rsidRDefault="005D49D3" w:rsidP="00C462BE">
      <w:pPr>
        <w:pStyle w:val="ListParagraph"/>
        <w:numPr>
          <w:ilvl w:val="0"/>
          <w:numId w:val="40"/>
        </w:numPr>
        <w:rPr>
          <w:rFonts w:ascii="Arial" w:hAnsi="Arial" w:cs="Arial"/>
        </w:rPr>
      </w:pPr>
      <w:r w:rsidRPr="005D49D3">
        <w:rPr>
          <w:rFonts w:ascii="Arial" w:hAnsi="Arial" w:cs="Arial"/>
        </w:rPr>
        <w:t>Concession Review and Approval</w:t>
      </w:r>
    </w:p>
    <w:p w14:paraId="322A283A" w14:textId="2B2E63D3" w:rsidR="005D49D3" w:rsidRDefault="005D49D3" w:rsidP="00C462BE">
      <w:pPr>
        <w:pStyle w:val="ListParagraph"/>
        <w:numPr>
          <w:ilvl w:val="0"/>
          <w:numId w:val="40"/>
        </w:numPr>
        <w:rPr>
          <w:rFonts w:ascii="Arial" w:hAnsi="Arial" w:cs="Arial"/>
        </w:rPr>
      </w:pPr>
      <w:r w:rsidRPr="005D49D3">
        <w:rPr>
          <w:rFonts w:ascii="Arial" w:hAnsi="Arial" w:cs="Arial"/>
        </w:rPr>
        <w:t>Extenuating Circumstances Policy (including guidance note)</w:t>
      </w:r>
    </w:p>
    <w:p w14:paraId="0D4D89AB" w14:textId="77777777" w:rsidR="005D49D3" w:rsidRDefault="005D49D3" w:rsidP="00C462BE">
      <w:pPr>
        <w:pStyle w:val="ListParagraph"/>
        <w:numPr>
          <w:ilvl w:val="0"/>
          <w:numId w:val="40"/>
        </w:numPr>
        <w:rPr>
          <w:rFonts w:ascii="Arial" w:hAnsi="Arial" w:cs="Arial"/>
        </w:rPr>
      </w:pPr>
      <w:r w:rsidRPr="005D49D3">
        <w:rPr>
          <w:rFonts w:ascii="Arial" w:hAnsi="Arial" w:cs="Arial"/>
        </w:rPr>
        <w:t>Notice to Intercalating Students</w:t>
      </w:r>
    </w:p>
    <w:p w14:paraId="59842277" w14:textId="77777777" w:rsidR="005D49D3" w:rsidRDefault="005D49D3" w:rsidP="00C462BE">
      <w:pPr>
        <w:pStyle w:val="ListParagraph"/>
        <w:numPr>
          <w:ilvl w:val="0"/>
          <w:numId w:val="40"/>
        </w:numPr>
        <w:rPr>
          <w:rFonts w:ascii="Arial" w:hAnsi="Arial" w:cs="Arial"/>
        </w:rPr>
      </w:pPr>
      <w:r w:rsidRPr="005D49D3">
        <w:rPr>
          <w:rFonts w:ascii="Arial" w:hAnsi="Arial" w:cs="Arial"/>
        </w:rPr>
        <w:t>APL/APEL Policy</w:t>
      </w:r>
    </w:p>
    <w:p w14:paraId="10AE372E" w14:textId="77777777" w:rsidR="00146E76" w:rsidRDefault="00146E76" w:rsidP="00146E76">
      <w:pPr>
        <w:pStyle w:val="ListParagraph"/>
        <w:numPr>
          <w:ilvl w:val="0"/>
          <w:numId w:val="40"/>
        </w:numPr>
        <w:rPr>
          <w:rFonts w:ascii="Arial" w:hAnsi="Arial" w:cs="Arial"/>
        </w:rPr>
      </w:pPr>
      <w:r w:rsidRPr="00146E76">
        <w:rPr>
          <w:rFonts w:ascii="Arial" w:hAnsi="Arial" w:cs="Arial"/>
        </w:rPr>
        <w:t>Policy on Internal Moderation and Double Marking for UEA Validated Programmes</w:t>
      </w:r>
    </w:p>
    <w:p w14:paraId="1875C481" w14:textId="5AF55441" w:rsidR="005D49D3" w:rsidRDefault="005D49D3" w:rsidP="00146E76">
      <w:pPr>
        <w:pStyle w:val="ListParagraph"/>
        <w:numPr>
          <w:ilvl w:val="0"/>
          <w:numId w:val="40"/>
        </w:numPr>
        <w:rPr>
          <w:rFonts w:ascii="Arial" w:hAnsi="Arial" w:cs="Arial"/>
        </w:rPr>
      </w:pPr>
      <w:r w:rsidRPr="005D49D3">
        <w:rPr>
          <w:rFonts w:ascii="Arial" w:hAnsi="Arial" w:cs="Arial"/>
        </w:rPr>
        <w:t>Remarking Request Policy</w:t>
      </w:r>
    </w:p>
    <w:p w14:paraId="7484EA9A" w14:textId="77777777" w:rsidR="005D49D3" w:rsidRDefault="004B2A9F" w:rsidP="00FF7788">
      <w:pPr>
        <w:pStyle w:val="ListParagraph"/>
        <w:numPr>
          <w:ilvl w:val="0"/>
          <w:numId w:val="40"/>
        </w:numPr>
        <w:rPr>
          <w:rFonts w:ascii="Arial" w:hAnsi="Arial" w:cs="Arial"/>
        </w:rPr>
      </w:pPr>
      <w:r w:rsidRPr="005D49D3">
        <w:rPr>
          <w:rFonts w:ascii="Arial" w:hAnsi="Arial" w:cs="Arial"/>
        </w:rPr>
        <w:t>HE Admissions Policy</w:t>
      </w:r>
    </w:p>
    <w:p w14:paraId="63B4E8E2" w14:textId="77777777" w:rsidR="005D49D3" w:rsidRDefault="005D49D3" w:rsidP="00FF7788">
      <w:pPr>
        <w:pStyle w:val="ListParagraph"/>
        <w:numPr>
          <w:ilvl w:val="0"/>
          <w:numId w:val="40"/>
        </w:numPr>
        <w:rPr>
          <w:rFonts w:ascii="Arial" w:hAnsi="Arial" w:cs="Arial"/>
        </w:rPr>
      </w:pPr>
      <w:r w:rsidRPr="005D49D3">
        <w:rPr>
          <w:rFonts w:ascii="Arial" w:hAnsi="Arial" w:cs="Arial"/>
        </w:rPr>
        <w:t>Guidance Note on Assessing Group Work</w:t>
      </w:r>
    </w:p>
    <w:p w14:paraId="03BE7949" w14:textId="2E56FF9B" w:rsidR="005D49D3" w:rsidRDefault="005D49D3" w:rsidP="00FF7788">
      <w:pPr>
        <w:pStyle w:val="ListParagraph"/>
        <w:numPr>
          <w:ilvl w:val="0"/>
          <w:numId w:val="40"/>
        </w:numPr>
        <w:rPr>
          <w:rFonts w:ascii="Arial" w:hAnsi="Arial" w:cs="Arial"/>
        </w:rPr>
      </w:pPr>
      <w:r w:rsidRPr="005D49D3">
        <w:rPr>
          <w:rFonts w:ascii="Arial" w:hAnsi="Arial" w:cs="Arial"/>
        </w:rPr>
        <w:t>Guidance on the Use of Proof Readers</w:t>
      </w:r>
    </w:p>
    <w:p w14:paraId="27799999" w14:textId="0C80B215" w:rsidR="00E442EE" w:rsidRPr="005D49D3" w:rsidRDefault="00E442EE" w:rsidP="00FF7788">
      <w:pPr>
        <w:pStyle w:val="ListParagraph"/>
        <w:numPr>
          <w:ilvl w:val="0"/>
          <w:numId w:val="40"/>
        </w:numPr>
        <w:rPr>
          <w:rFonts w:ascii="Arial" w:hAnsi="Arial" w:cs="Arial"/>
        </w:rPr>
      </w:pPr>
      <w:r>
        <w:rPr>
          <w:rFonts w:ascii="Arial" w:hAnsi="Arial" w:cs="Arial"/>
        </w:rPr>
        <w:t>Policy Note on Student Engagement</w:t>
      </w:r>
    </w:p>
    <w:p w14:paraId="12A8F668" w14:textId="77777777" w:rsidR="009656CA" w:rsidRDefault="009656CA" w:rsidP="00C462BE">
      <w:pPr>
        <w:rPr>
          <w:rFonts w:ascii="Arial" w:hAnsi="Arial" w:cs="Arial"/>
          <w:b/>
        </w:rPr>
      </w:pPr>
    </w:p>
    <w:p w14:paraId="7BCA4E2D" w14:textId="70C1CDBF" w:rsidR="001F0438" w:rsidRPr="00C462BE" w:rsidRDefault="009656CA" w:rsidP="00C462BE">
      <w:pPr>
        <w:rPr>
          <w:rFonts w:ascii="Arial" w:hAnsi="Arial" w:cs="Arial"/>
          <w:b/>
        </w:rPr>
      </w:pPr>
      <w:r>
        <w:rPr>
          <w:rFonts w:ascii="Arial" w:hAnsi="Arial" w:cs="Arial"/>
          <w:b/>
        </w:rPr>
        <w:t xml:space="preserve">Defination of a student on a </w:t>
      </w:r>
      <w:r w:rsidR="0025456C">
        <w:rPr>
          <w:rFonts w:ascii="Arial" w:hAnsi="Arial" w:cs="Arial"/>
          <w:b/>
        </w:rPr>
        <w:t>UEA valida</w:t>
      </w:r>
      <w:r>
        <w:rPr>
          <w:rFonts w:ascii="Arial" w:hAnsi="Arial" w:cs="Arial"/>
          <w:b/>
        </w:rPr>
        <w:t>ted programme</w:t>
      </w:r>
    </w:p>
    <w:p w14:paraId="1B261886" w14:textId="77777777" w:rsidR="00C462BE" w:rsidRDefault="00C462BE" w:rsidP="00C462BE">
      <w:pPr>
        <w:rPr>
          <w:rFonts w:ascii="Arial" w:hAnsi="Arial" w:cs="Arial"/>
        </w:rPr>
      </w:pPr>
    </w:p>
    <w:p w14:paraId="1F87900B" w14:textId="333A2ED7" w:rsidR="001F0438" w:rsidRPr="00C462BE" w:rsidRDefault="00D86416" w:rsidP="00C462BE">
      <w:pPr>
        <w:rPr>
          <w:rFonts w:ascii="Arial" w:hAnsi="Arial" w:cs="Arial"/>
        </w:rPr>
      </w:pPr>
      <w:r w:rsidRPr="00C462BE">
        <w:rPr>
          <w:rFonts w:ascii="Arial" w:hAnsi="Arial" w:cs="Arial"/>
        </w:rPr>
        <w:t xml:space="preserve">A student is a person who is currently registered with </w:t>
      </w:r>
      <w:r w:rsidR="00AE1260">
        <w:rPr>
          <w:rFonts w:ascii="Arial" w:hAnsi="Arial" w:cs="Arial"/>
        </w:rPr>
        <w:t>SEC</w:t>
      </w:r>
      <w:r w:rsidR="00AE1260" w:rsidRPr="00C462BE">
        <w:rPr>
          <w:rFonts w:ascii="Arial" w:hAnsi="Arial" w:cs="Arial"/>
        </w:rPr>
        <w:t xml:space="preserve"> </w:t>
      </w:r>
      <w:r w:rsidRPr="00C462BE">
        <w:rPr>
          <w:rFonts w:ascii="Arial" w:hAnsi="Arial" w:cs="Arial"/>
        </w:rPr>
        <w:t>for a programme of study under Regulation 3 below. For the avoidance of doubt, this definition includes:</w:t>
      </w:r>
    </w:p>
    <w:p w14:paraId="2EADB4CA" w14:textId="77777777" w:rsidR="00C462BE" w:rsidRDefault="00C462BE" w:rsidP="00C462BE">
      <w:pPr>
        <w:rPr>
          <w:rFonts w:ascii="Arial" w:hAnsi="Arial" w:cs="Arial"/>
        </w:rPr>
      </w:pPr>
    </w:p>
    <w:p w14:paraId="58FD6519" w14:textId="77777777" w:rsidR="00C462BE" w:rsidRDefault="00D86416" w:rsidP="00C462BE">
      <w:pPr>
        <w:pStyle w:val="ListParagraph"/>
        <w:numPr>
          <w:ilvl w:val="0"/>
          <w:numId w:val="22"/>
        </w:numPr>
        <w:rPr>
          <w:rFonts w:ascii="Arial" w:hAnsi="Arial" w:cs="Arial"/>
        </w:rPr>
      </w:pPr>
      <w:r w:rsidRPr="00C462BE">
        <w:rPr>
          <w:rFonts w:ascii="Arial" w:hAnsi="Arial" w:cs="Arial"/>
        </w:rPr>
        <w:t>‘Dormant’ students, i.e. students registered for a modular programme of study who are not currently enrolled on any module of that programme</w:t>
      </w:r>
      <w:r w:rsidR="00C462BE">
        <w:rPr>
          <w:rFonts w:ascii="Arial" w:hAnsi="Arial" w:cs="Arial"/>
        </w:rPr>
        <w:t>;</w:t>
      </w:r>
    </w:p>
    <w:p w14:paraId="47CA6233" w14:textId="42AC2016" w:rsidR="001F0438" w:rsidRPr="00CE6890" w:rsidRDefault="00D86416" w:rsidP="00C462BE">
      <w:pPr>
        <w:pStyle w:val="ListParagraph"/>
        <w:numPr>
          <w:ilvl w:val="0"/>
          <w:numId w:val="22"/>
        </w:numPr>
        <w:rPr>
          <w:rFonts w:ascii="Arial" w:hAnsi="Arial" w:cs="Arial"/>
        </w:rPr>
      </w:pPr>
      <w:r w:rsidRPr="00CE6890">
        <w:rPr>
          <w:rFonts w:ascii="Arial" w:hAnsi="Arial" w:cs="Arial"/>
        </w:rPr>
        <w:t>An intercalating student is a student who has been permitted, in accordance with Regulation 3 below, to interrupt for a specified period an otherwise current registration of a programme of study.</w:t>
      </w:r>
    </w:p>
    <w:p w14:paraId="3A262CE6" w14:textId="77777777" w:rsidR="001F0438" w:rsidRDefault="001F0438" w:rsidP="00C462BE">
      <w:pPr>
        <w:rPr>
          <w:rFonts w:ascii="Arial" w:hAnsi="Arial" w:cs="Arial"/>
        </w:rPr>
      </w:pPr>
    </w:p>
    <w:p w14:paraId="5A98A2D7" w14:textId="77777777" w:rsidR="005D49D3" w:rsidRDefault="005D49D3" w:rsidP="00C462BE">
      <w:pPr>
        <w:rPr>
          <w:rFonts w:ascii="Arial" w:hAnsi="Arial" w:cs="Arial"/>
        </w:rPr>
      </w:pPr>
    </w:p>
    <w:p w14:paraId="2CAC0186" w14:textId="3022BCA2" w:rsidR="005D49D3" w:rsidRDefault="005D49D3" w:rsidP="00C462BE">
      <w:pPr>
        <w:rPr>
          <w:rFonts w:ascii="Arial" w:hAnsi="Arial" w:cs="Arial"/>
        </w:rPr>
      </w:pPr>
    </w:p>
    <w:p w14:paraId="3FAB6C9E" w14:textId="2E72B41A" w:rsidR="009750A8" w:rsidRDefault="009750A8" w:rsidP="00C462BE">
      <w:pPr>
        <w:rPr>
          <w:rFonts w:ascii="Arial" w:hAnsi="Arial" w:cs="Arial"/>
        </w:rPr>
      </w:pPr>
    </w:p>
    <w:p w14:paraId="017426F6" w14:textId="600752DA" w:rsidR="009750A8" w:rsidRDefault="009750A8" w:rsidP="00C462BE">
      <w:pPr>
        <w:rPr>
          <w:rFonts w:ascii="Arial" w:hAnsi="Arial" w:cs="Arial"/>
        </w:rPr>
      </w:pPr>
    </w:p>
    <w:p w14:paraId="14026AD6" w14:textId="77777777" w:rsidR="009750A8" w:rsidRPr="00C462BE" w:rsidRDefault="009750A8" w:rsidP="00C462BE">
      <w:pPr>
        <w:rPr>
          <w:rFonts w:ascii="Arial" w:hAnsi="Arial" w:cs="Arial"/>
        </w:rPr>
      </w:pPr>
    </w:p>
    <w:p w14:paraId="65953C62" w14:textId="520B1E98" w:rsidR="001F0438" w:rsidRPr="00C462BE" w:rsidRDefault="00D86416" w:rsidP="00C462BE">
      <w:pPr>
        <w:rPr>
          <w:rFonts w:ascii="Arial" w:hAnsi="Arial" w:cs="Arial"/>
          <w:b/>
        </w:rPr>
      </w:pPr>
      <w:r w:rsidRPr="00C462BE">
        <w:rPr>
          <w:rFonts w:ascii="Arial" w:hAnsi="Arial" w:cs="Arial"/>
          <w:b/>
        </w:rPr>
        <w:t>1</w:t>
      </w:r>
      <w:r w:rsidR="00CE6890">
        <w:rPr>
          <w:rFonts w:ascii="Arial" w:hAnsi="Arial" w:cs="Arial"/>
          <w:b/>
        </w:rPr>
        <w:t>.</w:t>
      </w:r>
      <w:r w:rsidRPr="00C462BE">
        <w:rPr>
          <w:rFonts w:ascii="Arial" w:hAnsi="Arial" w:cs="Arial"/>
          <w:b/>
        </w:rPr>
        <w:t xml:space="preserve">  Obligations</w:t>
      </w:r>
    </w:p>
    <w:p w14:paraId="293A6AB9" w14:textId="77777777" w:rsidR="001F0438" w:rsidRPr="00C462BE" w:rsidRDefault="001F0438" w:rsidP="00C462BE">
      <w:pPr>
        <w:rPr>
          <w:rFonts w:ascii="Arial" w:hAnsi="Arial" w:cs="Arial"/>
        </w:rPr>
      </w:pPr>
    </w:p>
    <w:p w14:paraId="411CFCFF" w14:textId="391E5D2F" w:rsidR="001F0438" w:rsidRPr="003E1FD7" w:rsidRDefault="00D86416" w:rsidP="003E1FD7">
      <w:pPr>
        <w:rPr>
          <w:rFonts w:ascii="Arial" w:hAnsi="Arial" w:cs="Arial"/>
        </w:rPr>
      </w:pPr>
      <w:r w:rsidRPr="003E1FD7">
        <w:rPr>
          <w:rFonts w:ascii="Arial" w:hAnsi="Arial" w:cs="Arial"/>
        </w:rPr>
        <w:t xml:space="preserve">All students shall be bound by the Student Charter, Regulations, Codes of Practice, Rules and Procedures of </w:t>
      </w:r>
      <w:r w:rsidR="00AE1260">
        <w:rPr>
          <w:rFonts w:ascii="Arial" w:hAnsi="Arial" w:cs="Arial"/>
        </w:rPr>
        <w:t>SE</w:t>
      </w:r>
      <w:r w:rsidR="00C462BE" w:rsidRPr="003E1FD7">
        <w:rPr>
          <w:rFonts w:ascii="Arial" w:hAnsi="Arial" w:cs="Arial"/>
        </w:rPr>
        <w:t>C</w:t>
      </w:r>
      <w:r w:rsidRPr="003E1FD7">
        <w:rPr>
          <w:rFonts w:ascii="Arial" w:hAnsi="Arial" w:cs="Arial"/>
        </w:rPr>
        <w:t xml:space="preserve"> in force for the time being in so far as they concern students. For the avoidance of doubt, the Student Charter, Regulations, Codes of Practice, Rules and Procedures shall be held:</w:t>
      </w:r>
    </w:p>
    <w:p w14:paraId="1022888C" w14:textId="77777777" w:rsidR="00C462BE" w:rsidRDefault="00C462BE" w:rsidP="00C462BE">
      <w:pPr>
        <w:rPr>
          <w:rFonts w:ascii="Arial" w:hAnsi="Arial" w:cs="Arial"/>
        </w:rPr>
      </w:pPr>
    </w:p>
    <w:p w14:paraId="17DD2865" w14:textId="77777777" w:rsidR="00C462BE" w:rsidRDefault="00D86416" w:rsidP="00C462BE">
      <w:pPr>
        <w:pStyle w:val="ListParagraph"/>
        <w:numPr>
          <w:ilvl w:val="0"/>
          <w:numId w:val="23"/>
        </w:numPr>
        <w:rPr>
          <w:rFonts w:ascii="Arial" w:hAnsi="Arial" w:cs="Arial"/>
        </w:rPr>
      </w:pPr>
      <w:r w:rsidRPr="00C462BE">
        <w:rPr>
          <w:rFonts w:ascii="Arial" w:hAnsi="Arial" w:cs="Arial"/>
        </w:rPr>
        <w:t>not to concern intercalating students except</w:t>
      </w:r>
      <w:r w:rsidR="00C462BE">
        <w:rPr>
          <w:rFonts w:ascii="Arial" w:hAnsi="Arial" w:cs="Arial"/>
        </w:rPr>
        <w:t xml:space="preserve"> </w:t>
      </w:r>
      <w:r w:rsidRPr="00C462BE">
        <w:rPr>
          <w:rFonts w:ascii="Arial" w:hAnsi="Arial" w:cs="Arial"/>
        </w:rPr>
        <w:t xml:space="preserve">if referring specifically to the latter and/or to the arrangements by which a period of registration may be </w:t>
      </w:r>
      <w:r w:rsidR="00C462BE">
        <w:rPr>
          <w:rFonts w:ascii="Arial" w:hAnsi="Arial" w:cs="Arial"/>
        </w:rPr>
        <w:t xml:space="preserve">interrupted </w:t>
      </w:r>
      <w:r w:rsidRPr="00C462BE">
        <w:rPr>
          <w:rFonts w:ascii="Arial" w:hAnsi="Arial" w:cs="Arial"/>
        </w:rPr>
        <w:t>or</w:t>
      </w:r>
      <w:r w:rsidR="00C462BE">
        <w:rPr>
          <w:rFonts w:ascii="Arial" w:hAnsi="Arial" w:cs="Arial"/>
        </w:rPr>
        <w:t>;</w:t>
      </w:r>
    </w:p>
    <w:p w14:paraId="1A6373C0" w14:textId="5CE9B4E1" w:rsidR="001F0438" w:rsidRPr="00C462BE" w:rsidRDefault="00D86416" w:rsidP="00C462BE">
      <w:pPr>
        <w:pStyle w:val="ListParagraph"/>
        <w:numPr>
          <w:ilvl w:val="0"/>
          <w:numId w:val="23"/>
        </w:numPr>
        <w:rPr>
          <w:rFonts w:ascii="Arial" w:hAnsi="Arial" w:cs="Arial"/>
        </w:rPr>
      </w:pPr>
      <w:r w:rsidRPr="00C462BE">
        <w:rPr>
          <w:rFonts w:ascii="Arial" w:hAnsi="Arial" w:cs="Arial"/>
        </w:rPr>
        <w:t xml:space="preserve">as may be stated in a Notice to Intercalating Students as approved and issued from time to time by </w:t>
      </w:r>
      <w:r w:rsidR="00AE1260">
        <w:rPr>
          <w:rFonts w:ascii="Arial" w:hAnsi="Arial" w:cs="Arial"/>
        </w:rPr>
        <w:t>SE</w:t>
      </w:r>
      <w:r w:rsidR="00C462BE">
        <w:rPr>
          <w:rFonts w:ascii="Arial" w:hAnsi="Arial" w:cs="Arial"/>
        </w:rPr>
        <w:t>C</w:t>
      </w:r>
      <w:r w:rsidRPr="00C462BE">
        <w:rPr>
          <w:rFonts w:ascii="Arial" w:hAnsi="Arial" w:cs="Arial"/>
        </w:rPr>
        <w:t>;</w:t>
      </w:r>
    </w:p>
    <w:p w14:paraId="745C440B" w14:textId="77777777" w:rsidR="001F0438" w:rsidRPr="00C462BE" w:rsidRDefault="001F0438" w:rsidP="00C462BE">
      <w:pPr>
        <w:rPr>
          <w:rFonts w:ascii="Arial" w:hAnsi="Arial" w:cs="Arial"/>
        </w:rPr>
      </w:pPr>
    </w:p>
    <w:p w14:paraId="451B15DF" w14:textId="77777777" w:rsidR="001F0438" w:rsidRPr="00C462BE" w:rsidRDefault="001F0438" w:rsidP="00C462BE">
      <w:pPr>
        <w:rPr>
          <w:rFonts w:ascii="Arial" w:hAnsi="Arial" w:cs="Arial"/>
        </w:rPr>
      </w:pPr>
    </w:p>
    <w:p w14:paraId="3B22E913" w14:textId="5468C2EF" w:rsidR="001F0438" w:rsidRPr="00CE6890" w:rsidRDefault="00CE6890" w:rsidP="00C462BE">
      <w:pPr>
        <w:rPr>
          <w:rFonts w:ascii="Arial" w:hAnsi="Arial" w:cs="Arial"/>
          <w:b/>
        </w:rPr>
      </w:pPr>
      <w:r w:rsidRPr="00CE6890">
        <w:rPr>
          <w:rFonts w:ascii="Arial" w:hAnsi="Arial" w:cs="Arial"/>
          <w:b/>
        </w:rPr>
        <w:t xml:space="preserve">2. </w:t>
      </w:r>
      <w:r w:rsidR="00D86416" w:rsidRPr="00CE6890">
        <w:rPr>
          <w:rFonts w:ascii="Arial" w:hAnsi="Arial" w:cs="Arial"/>
          <w:b/>
        </w:rPr>
        <w:t>Breaches of General Regulations</w:t>
      </w:r>
    </w:p>
    <w:p w14:paraId="4554484E" w14:textId="77777777" w:rsidR="001F0438" w:rsidRPr="00C462BE" w:rsidRDefault="001F0438" w:rsidP="00C462BE">
      <w:pPr>
        <w:rPr>
          <w:rFonts w:ascii="Arial" w:hAnsi="Arial" w:cs="Arial"/>
        </w:rPr>
      </w:pPr>
    </w:p>
    <w:p w14:paraId="4D66C056" w14:textId="0CCD0FA8" w:rsidR="001F0438" w:rsidRPr="00C462BE" w:rsidRDefault="00D86416" w:rsidP="00C462BE">
      <w:pPr>
        <w:rPr>
          <w:rFonts w:ascii="Arial" w:hAnsi="Arial" w:cs="Arial"/>
        </w:rPr>
      </w:pPr>
      <w:r w:rsidRPr="00C462BE">
        <w:rPr>
          <w:rFonts w:ascii="Arial" w:hAnsi="Arial" w:cs="Arial"/>
        </w:rPr>
        <w:t xml:space="preserve">Students who are alleged to have breached one or more General Regulations may have their case(s) considered under the </w:t>
      </w:r>
      <w:r w:rsidR="00AE1260">
        <w:rPr>
          <w:rFonts w:ascii="Arial" w:hAnsi="Arial" w:cs="Arial"/>
        </w:rPr>
        <w:t>SE</w:t>
      </w:r>
      <w:r w:rsidR="00CE6890">
        <w:rPr>
          <w:rFonts w:ascii="Arial" w:hAnsi="Arial" w:cs="Arial"/>
        </w:rPr>
        <w:t>C’s</w:t>
      </w:r>
      <w:r w:rsidRPr="00C462BE">
        <w:rPr>
          <w:rFonts w:ascii="Arial" w:hAnsi="Arial" w:cs="Arial"/>
        </w:rPr>
        <w:t xml:space="preserve"> disciplinary procedures.  See </w:t>
      </w:r>
      <w:r w:rsidR="0025456C">
        <w:rPr>
          <w:rFonts w:ascii="Arial" w:hAnsi="Arial" w:cs="Arial"/>
        </w:rPr>
        <w:t>Disciplinary Procedure</w:t>
      </w:r>
      <w:r w:rsidRPr="00C462BE">
        <w:rPr>
          <w:rFonts w:ascii="Arial" w:hAnsi="Arial" w:cs="Arial"/>
        </w:rPr>
        <w:t>.</w:t>
      </w:r>
    </w:p>
    <w:p w14:paraId="79ED8193" w14:textId="77777777" w:rsidR="001F0438" w:rsidRDefault="001F0438" w:rsidP="00C462BE">
      <w:pPr>
        <w:rPr>
          <w:rFonts w:ascii="Arial" w:hAnsi="Arial" w:cs="Arial"/>
        </w:rPr>
      </w:pPr>
    </w:p>
    <w:p w14:paraId="2790D88B" w14:textId="77777777" w:rsidR="001F0438" w:rsidRPr="00C462BE" w:rsidRDefault="00D86416" w:rsidP="00C462BE">
      <w:pPr>
        <w:rPr>
          <w:rFonts w:ascii="Arial" w:hAnsi="Arial" w:cs="Arial"/>
        </w:rPr>
      </w:pPr>
      <w:r w:rsidRPr="00C462BE">
        <w:rPr>
          <w:rFonts w:ascii="Arial" w:hAnsi="Arial" w:cs="Arial"/>
        </w:rPr>
        <w:t>Disciplinary procedures started prior to a student’s registration end date may continue after that date and must normally be concluded prior to any degree or award being conferred.</w:t>
      </w:r>
    </w:p>
    <w:p w14:paraId="47EA2DEA" w14:textId="77777777" w:rsidR="001F0438" w:rsidRDefault="001F0438" w:rsidP="00C462BE">
      <w:pPr>
        <w:rPr>
          <w:rFonts w:ascii="Arial" w:hAnsi="Arial" w:cs="Arial"/>
        </w:rPr>
      </w:pPr>
    </w:p>
    <w:p w14:paraId="39339407" w14:textId="77777777" w:rsidR="00B24127" w:rsidRPr="00C462BE" w:rsidRDefault="00B24127" w:rsidP="00C462BE">
      <w:pPr>
        <w:rPr>
          <w:rFonts w:ascii="Arial" w:hAnsi="Arial" w:cs="Arial"/>
        </w:rPr>
      </w:pPr>
    </w:p>
    <w:p w14:paraId="000E0B44" w14:textId="648480FB" w:rsidR="001F0438" w:rsidRPr="003E1FD7" w:rsidRDefault="00CE6890" w:rsidP="00C462BE">
      <w:pPr>
        <w:rPr>
          <w:rFonts w:ascii="Arial" w:hAnsi="Arial" w:cs="Arial"/>
          <w:b/>
        </w:rPr>
      </w:pPr>
      <w:r w:rsidRPr="003E1FD7">
        <w:rPr>
          <w:rFonts w:ascii="Arial" w:hAnsi="Arial" w:cs="Arial"/>
          <w:b/>
        </w:rPr>
        <w:t xml:space="preserve">3. </w:t>
      </w:r>
      <w:r w:rsidR="00653564">
        <w:rPr>
          <w:rFonts w:ascii="Arial" w:hAnsi="Arial" w:cs="Arial"/>
          <w:b/>
        </w:rPr>
        <w:t>Interruption to Study</w:t>
      </w:r>
    </w:p>
    <w:p w14:paraId="35D2E727" w14:textId="77777777" w:rsidR="001F0438" w:rsidRPr="00C462BE" w:rsidRDefault="001F0438" w:rsidP="00C462BE">
      <w:pPr>
        <w:rPr>
          <w:rFonts w:ascii="Arial" w:hAnsi="Arial" w:cs="Arial"/>
        </w:rPr>
      </w:pPr>
    </w:p>
    <w:p w14:paraId="76FA8687" w14:textId="699C1CEF" w:rsidR="001F0438" w:rsidRPr="00C462BE" w:rsidRDefault="00D86416" w:rsidP="00C462BE">
      <w:pPr>
        <w:rPr>
          <w:rFonts w:ascii="Arial" w:hAnsi="Arial" w:cs="Arial"/>
        </w:rPr>
      </w:pPr>
      <w:r w:rsidRPr="00C462BE">
        <w:rPr>
          <w:rFonts w:ascii="Arial" w:hAnsi="Arial" w:cs="Arial"/>
        </w:rPr>
        <w:t xml:space="preserve">A student may be permitted to interrupt a programme of study for which he or she is currently registered in accordance with such Regulations for degrees and awards as may be laid down from time to time by </w:t>
      </w:r>
      <w:r w:rsidR="00AE1260">
        <w:rPr>
          <w:rFonts w:ascii="Arial" w:hAnsi="Arial" w:cs="Arial"/>
        </w:rPr>
        <w:t>SE</w:t>
      </w:r>
      <w:r w:rsidR="003E1FD7">
        <w:rPr>
          <w:rFonts w:ascii="Arial" w:hAnsi="Arial" w:cs="Arial"/>
        </w:rPr>
        <w:t>C</w:t>
      </w:r>
      <w:r w:rsidRPr="00C462BE">
        <w:rPr>
          <w:rFonts w:ascii="Arial" w:hAnsi="Arial" w:cs="Arial"/>
        </w:rPr>
        <w:t xml:space="preserve">. If so permitted, the student shall, except in the circumstances described in paragraph 5(a) of this Regulation, be referred to as an ‘intercalating student’ for the specified period of interruption and shall be subject to such restrictions regarding use of facilities as may be specified in Notices issued from time to time by </w:t>
      </w:r>
      <w:r w:rsidR="00AE1260">
        <w:rPr>
          <w:rFonts w:ascii="Arial" w:hAnsi="Arial" w:cs="Arial"/>
        </w:rPr>
        <w:t>SE</w:t>
      </w:r>
      <w:r w:rsidR="003E1FD7">
        <w:rPr>
          <w:rFonts w:ascii="Arial" w:hAnsi="Arial" w:cs="Arial"/>
        </w:rPr>
        <w:t>C</w:t>
      </w:r>
      <w:r w:rsidRPr="00C462BE">
        <w:rPr>
          <w:rFonts w:ascii="Arial" w:hAnsi="Arial" w:cs="Arial"/>
        </w:rPr>
        <w:t>.</w:t>
      </w:r>
    </w:p>
    <w:p w14:paraId="0407DBD6" w14:textId="77777777" w:rsidR="001F0438" w:rsidRPr="00C462BE" w:rsidRDefault="001F0438" w:rsidP="00C462BE">
      <w:pPr>
        <w:rPr>
          <w:rFonts w:ascii="Arial" w:hAnsi="Arial" w:cs="Arial"/>
        </w:rPr>
      </w:pPr>
    </w:p>
    <w:p w14:paraId="083E37B6" w14:textId="77777777" w:rsidR="001F0438" w:rsidRPr="00C462BE" w:rsidRDefault="001F0438" w:rsidP="00C462BE">
      <w:pPr>
        <w:rPr>
          <w:rFonts w:ascii="Arial" w:hAnsi="Arial" w:cs="Arial"/>
        </w:rPr>
      </w:pPr>
    </w:p>
    <w:p w14:paraId="55EBF4E4" w14:textId="2BCAC139" w:rsidR="001F0438" w:rsidRDefault="003E1FD7" w:rsidP="00C462BE">
      <w:pPr>
        <w:rPr>
          <w:rFonts w:ascii="Arial" w:hAnsi="Arial" w:cs="Arial"/>
          <w:b/>
        </w:rPr>
      </w:pPr>
      <w:r w:rsidRPr="003E1FD7">
        <w:rPr>
          <w:rFonts w:ascii="Arial" w:hAnsi="Arial" w:cs="Arial"/>
          <w:b/>
        </w:rPr>
        <w:t xml:space="preserve">4. </w:t>
      </w:r>
      <w:r w:rsidR="00D86416" w:rsidRPr="003E1FD7">
        <w:rPr>
          <w:rFonts w:ascii="Arial" w:hAnsi="Arial" w:cs="Arial"/>
          <w:b/>
        </w:rPr>
        <w:t>Fitness for Study</w:t>
      </w:r>
    </w:p>
    <w:p w14:paraId="1C636B25" w14:textId="77777777" w:rsidR="003E1FD7" w:rsidRPr="003E1FD7" w:rsidRDefault="003E1FD7" w:rsidP="00C462BE">
      <w:pPr>
        <w:rPr>
          <w:rFonts w:ascii="Arial" w:hAnsi="Arial" w:cs="Arial"/>
          <w:b/>
        </w:rPr>
      </w:pPr>
    </w:p>
    <w:p w14:paraId="581EBC5F" w14:textId="250EF277" w:rsidR="001F0438" w:rsidRPr="00C462BE" w:rsidRDefault="00D86416" w:rsidP="00C462BE">
      <w:pPr>
        <w:rPr>
          <w:rFonts w:ascii="Arial" w:hAnsi="Arial" w:cs="Arial"/>
        </w:rPr>
      </w:pPr>
      <w:r w:rsidRPr="00C462BE">
        <w:rPr>
          <w:rFonts w:ascii="Arial" w:hAnsi="Arial" w:cs="Arial"/>
        </w:rPr>
        <w:t xml:space="preserve">Students studying for qualifications </w:t>
      </w:r>
      <w:r w:rsidR="003E1FD7">
        <w:rPr>
          <w:rFonts w:ascii="Arial" w:hAnsi="Arial" w:cs="Arial"/>
        </w:rPr>
        <w:t xml:space="preserve">at </w:t>
      </w:r>
      <w:r w:rsidR="00AE1260">
        <w:rPr>
          <w:rFonts w:ascii="Arial" w:hAnsi="Arial" w:cs="Arial"/>
        </w:rPr>
        <w:t>SE</w:t>
      </w:r>
      <w:r w:rsidR="003E1FD7">
        <w:rPr>
          <w:rFonts w:ascii="Arial" w:hAnsi="Arial" w:cs="Arial"/>
        </w:rPr>
        <w:t>C</w:t>
      </w:r>
      <w:r w:rsidRPr="00C462BE">
        <w:rPr>
          <w:rFonts w:ascii="Arial" w:hAnsi="Arial" w:cs="Arial"/>
        </w:rPr>
        <w:t xml:space="preserve"> need to be fit or deemed fit for study throughout their programme of study. Some of the key reasons for this are:</w:t>
      </w:r>
    </w:p>
    <w:p w14:paraId="6A96F1CA" w14:textId="77777777" w:rsidR="003E1FD7" w:rsidRDefault="003E1FD7" w:rsidP="00C462BE">
      <w:pPr>
        <w:rPr>
          <w:rFonts w:ascii="Arial" w:hAnsi="Arial" w:cs="Arial"/>
        </w:rPr>
      </w:pPr>
    </w:p>
    <w:p w14:paraId="22146A9B" w14:textId="77777777" w:rsidR="003E1FD7" w:rsidRDefault="00D86416" w:rsidP="00C462BE">
      <w:pPr>
        <w:pStyle w:val="ListParagraph"/>
        <w:numPr>
          <w:ilvl w:val="0"/>
          <w:numId w:val="26"/>
        </w:numPr>
        <w:rPr>
          <w:rFonts w:ascii="Arial" w:hAnsi="Arial" w:cs="Arial"/>
        </w:rPr>
      </w:pPr>
      <w:r w:rsidRPr="003E1FD7">
        <w:rPr>
          <w:rFonts w:ascii="Arial" w:hAnsi="Arial" w:cs="Arial"/>
        </w:rPr>
        <w:t>so that they have the opportunity to benefit from their programme of study and pursue it for the required period with a reasonable chance of successfully obtaining the award for which they are registered;</w:t>
      </w:r>
    </w:p>
    <w:p w14:paraId="1E338B2F" w14:textId="2DD80FCA" w:rsidR="003E1FD7" w:rsidRDefault="00D86416" w:rsidP="00C462BE">
      <w:pPr>
        <w:pStyle w:val="ListParagraph"/>
        <w:numPr>
          <w:ilvl w:val="0"/>
          <w:numId w:val="26"/>
        </w:numPr>
        <w:rPr>
          <w:rFonts w:ascii="Arial" w:hAnsi="Arial" w:cs="Arial"/>
        </w:rPr>
      </w:pPr>
      <w:r w:rsidRPr="003E1FD7">
        <w:rPr>
          <w:rFonts w:ascii="Arial" w:hAnsi="Arial" w:cs="Arial"/>
        </w:rPr>
        <w:t xml:space="preserve">so that they shall not in any way prevent, hinder or disrupt the study or assessment of other students, staff in the discharge of their duties or academic pursuits, or visitors to </w:t>
      </w:r>
      <w:r w:rsidR="00AE1260">
        <w:rPr>
          <w:rFonts w:ascii="Arial" w:hAnsi="Arial" w:cs="Arial"/>
        </w:rPr>
        <w:t>SEC</w:t>
      </w:r>
      <w:r w:rsidR="00AE1260" w:rsidRPr="003E1FD7">
        <w:rPr>
          <w:rFonts w:ascii="Arial" w:hAnsi="Arial" w:cs="Arial"/>
        </w:rPr>
        <w:t xml:space="preserve"> </w:t>
      </w:r>
      <w:r w:rsidRPr="003E1FD7">
        <w:rPr>
          <w:rFonts w:ascii="Arial" w:hAnsi="Arial" w:cs="Arial"/>
        </w:rPr>
        <w:t>from carrying out their lawful business;</w:t>
      </w:r>
    </w:p>
    <w:p w14:paraId="34678396" w14:textId="77777777" w:rsidR="00B24127" w:rsidRDefault="00D86416" w:rsidP="00B24127">
      <w:pPr>
        <w:pStyle w:val="ListParagraph"/>
        <w:numPr>
          <w:ilvl w:val="0"/>
          <w:numId w:val="26"/>
        </w:numPr>
        <w:rPr>
          <w:rFonts w:ascii="Arial" w:hAnsi="Arial" w:cs="Arial"/>
        </w:rPr>
      </w:pPr>
      <w:r w:rsidRPr="003E1FD7">
        <w:rPr>
          <w:rFonts w:ascii="Arial" w:hAnsi="Arial" w:cs="Arial"/>
        </w:rPr>
        <w:t>so that they shall not in the context of their study or assessment at</w:t>
      </w:r>
      <w:r w:rsidR="003E1FD7">
        <w:rPr>
          <w:rFonts w:ascii="Arial" w:hAnsi="Arial" w:cs="Arial"/>
        </w:rPr>
        <w:t xml:space="preserve"> </w:t>
      </w:r>
      <w:r w:rsidR="00AE1260">
        <w:rPr>
          <w:rFonts w:ascii="Arial" w:hAnsi="Arial" w:cs="Arial"/>
        </w:rPr>
        <w:t>SEC</w:t>
      </w:r>
      <w:r w:rsidR="00AE1260" w:rsidRPr="003E1FD7">
        <w:rPr>
          <w:rFonts w:ascii="Arial" w:hAnsi="Arial" w:cs="Arial"/>
        </w:rPr>
        <w:t xml:space="preserve"> </w:t>
      </w:r>
      <w:r w:rsidRPr="003E1FD7">
        <w:rPr>
          <w:rFonts w:ascii="Arial" w:hAnsi="Arial" w:cs="Arial"/>
        </w:rPr>
        <w:t>or of their required or necessary presence on campus, constitute an unacceptable risk to the health or safety of themselves or others;</w:t>
      </w:r>
    </w:p>
    <w:p w14:paraId="2956115A" w14:textId="022FD5C2" w:rsidR="001F0438" w:rsidRPr="00B24127" w:rsidRDefault="00D86416" w:rsidP="00B24127">
      <w:pPr>
        <w:pStyle w:val="ListParagraph"/>
        <w:numPr>
          <w:ilvl w:val="0"/>
          <w:numId w:val="26"/>
        </w:numPr>
        <w:rPr>
          <w:rFonts w:ascii="Arial" w:hAnsi="Arial" w:cs="Arial"/>
        </w:rPr>
      </w:pPr>
      <w:r w:rsidRPr="00B24127">
        <w:rPr>
          <w:rFonts w:ascii="Arial" w:hAnsi="Arial" w:cs="Arial"/>
        </w:rPr>
        <w:t xml:space="preserve">so that they are in a position to engage satisfactorily in any elements of study or assessment which take the form of placements, particularly those taking place in </w:t>
      </w:r>
      <w:r w:rsidRPr="00B24127">
        <w:rPr>
          <w:rFonts w:ascii="Arial" w:hAnsi="Arial" w:cs="Arial"/>
        </w:rPr>
        <w:lastRenderedPageBreak/>
        <w:t>a professional and/or work-based setting.</w:t>
      </w:r>
    </w:p>
    <w:p w14:paraId="65E46BDB" w14:textId="77777777" w:rsidR="001F0438" w:rsidRPr="00C462BE" w:rsidRDefault="001F0438" w:rsidP="00C462BE">
      <w:pPr>
        <w:rPr>
          <w:rFonts w:ascii="Arial" w:hAnsi="Arial" w:cs="Arial"/>
        </w:rPr>
      </w:pPr>
    </w:p>
    <w:p w14:paraId="737BC4EF" w14:textId="0E2C18DD" w:rsidR="00B73F70" w:rsidRDefault="00AE1260" w:rsidP="00C462BE">
      <w:pPr>
        <w:rPr>
          <w:rFonts w:ascii="Arial" w:hAnsi="Arial" w:cs="Arial"/>
        </w:rPr>
      </w:pPr>
      <w:r>
        <w:rPr>
          <w:rFonts w:ascii="Arial" w:hAnsi="Arial" w:cs="Arial"/>
        </w:rPr>
        <w:t>SE</w:t>
      </w:r>
      <w:r w:rsidR="003E1FD7">
        <w:rPr>
          <w:rFonts w:ascii="Arial" w:hAnsi="Arial" w:cs="Arial"/>
        </w:rPr>
        <w:t>C</w:t>
      </w:r>
      <w:r w:rsidR="00D86416" w:rsidRPr="00C462BE">
        <w:rPr>
          <w:rFonts w:ascii="Arial" w:hAnsi="Arial" w:cs="Arial"/>
        </w:rPr>
        <w:t xml:space="preserve"> acknowledges that it has both a role and responsibility in ensuring the welfare of its students, staff and the wider community. In most cases, when concerns about the academic engagement or behaviour of a student arise and they cannot be resolved informally, it is appropriate for them to be addressed by reference to the academic or non-academic disciplinary procedures or other regulations, policies and procedures, including those </w:t>
      </w:r>
    </w:p>
    <w:p w14:paraId="070A9950" w14:textId="6E3EE82D" w:rsidR="001F0438" w:rsidRPr="00C462BE" w:rsidRDefault="00D86416" w:rsidP="00C462BE">
      <w:pPr>
        <w:rPr>
          <w:rFonts w:ascii="Arial" w:hAnsi="Arial" w:cs="Arial"/>
        </w:rPr>
      </w:pPr>
      <w:r w:rsidRPr="00C462BE">
        <w:rPr>
          <w:rFonts w:ascii="Arial" w:hAnsi="Arial" w:cs="Arial"/>
        </w:rPr>
        <w:t>prescribed by professional, statutory and/or regulatory bodies, in these General Regulations and in the Disciplinary Procedures.</w:t>
      </w:r>
    </w:p>
    <w:p w14:paraId="3CA842FE" w14:textId="77777777" w:rsidR="001F0438" w:rsidRPr="00C462BE" w:rsidRDefault="001F0438" w:rsidP="00C462BE">
      <w:pPr>
        <w:rPr>
          <w:rFonts w:ascii="Arial" w:hAnsi="Arial" w:cs="Arial"/>
        </w:rPr>
      </w:pPr>
    </w:p>
    <w:p w14:paraId="5465C067" w14:textId="6C46BA38" w:rsidR="001F0438" w:rsidRPr="00C462BE" w:rsidRDefault="00D86416" w:rsidP="00C462BE">
      <w:pPr>
        <w:rPr>
          <w:rFonts w:ascii="Arial" w:hAnsi="Arial" w:cs="Arial"/>
        </w:rPr>
      </w:pPr>
      <w:r w:rsidRPr="00C462BE">
        <w:rPr>
          <w:rFonts w:ascii="Arial" w:hAnsi="Arial" w:cs="Arial"/>
        </w:rPr>
        <w:t>However, there are occasions when serious concerns are raised about a student’s well-being and need to be addressed, but it is not considered to be appropriate to use the normal disciplinary or academic progress routes. These occasions usually arise when it is suspected that there are underlying medical, behavioural or personal difficulties which have not been recognised and/or appropriately addressed by the student themselves. In such circumstances disciplinary or other action</w:t>
      </w:r>
      <w:r w:rsidR="003E1FD7">
        <w:rPr>
          <w:rFonts w:ascii="Arial" w:hAnsi="Arial" w:cs="Arial"/>
        </w:rPr>
        <w:t xml:space="preserve"> </w:t>
      </w:r>
      <w:r w:rsidRPr="00C462BE">
        <w:rPr>
          <w:rFonts w:ascii="Arial" w:hAnsi="Arial" w:cs="Arial"/>
        </w:rPr>
        <w:t>may be suspended until a formal review of a student’s fitness to study has been undertaken. The exceptions to this include:</w:t>
      </w:r>
    </w:p>
    <w:p w14:paraId="7062F7AB" w14:textId="77777777" w:rsidR="003E1FD7" w:rsidRDefault="003E1FD7" w:rsidP="00C462BE">
      <w:pPr>
        <w:rPr>
          <w:rFonts w:ascii="Arial" w:hAnsi="Arial" w:cs="Arial"/>
        </w:rPr>
      </w:pPr>
    </w:p>
    <w:p w14:paraId="228C80BC" w14:textId="6087745A" w:rsidR="003E1FD7" w:rsidRDefault="00D86416" w:rsidP="00B24127">
      <w:pPr>
        <w:pStyle w:val="ListParagraph"/>
        <w:numPr>
          <w:ilvl w:val="0"/>
          <w:numId w:val="41"/>
        </w:numPr>
        <w:rPr>
          <w:rFonts w:ascii="Arial" w:hAnsi="Arial" w:cs="Arial"/>
        </w:rPr>
      </w:pPr>
      <w:r w:rsidRPr="003E1FD7">
        <w:rPr>
          <w:rFonts w:ascii="Arial" w:hAnsi="Arial" w:cs="Arial"/>
        </w:rPr>
        <w:t xml:space="preserve">students whose behaviour represents an immediate serious risk to self or others, and/or to </w:t>
      </w:r>
      <w:r w:rsidR="00875261">
        <w:rPr>
          <w:rFonts w:ascii="Arial" w:hAnsi="Arial" w:cs="Arial"/>
        </w:rPr>
        <w:t>SEC’s</w:t>
      </w:r>
      <w:r w:rsidR="00875261" w:rsidRPr="003E1FD7">
        <w:rPr>
          <w:rFonts w:ascii="Arial" w:hAnsi="Arial" w:cs="Arial"/>
        </w:rPr>
        <w:t xml:space="preserve"> </w:t>
      </w:r>
      <w:r w:rsidRPr="003E1FD7">
        <w:rPr>
          <w:rFonts w:ascii="Arial" w:hAnsi="Arial" w:cs="Arial"/>
        </w:rPr>
        <w:t>reputation;</w:t>
      </w:r>
    </w:p>
    <w:p w14:paraId="486CCAF1" w14:textId="03336638" w:rsidR="001F0438" w:rsidRPr="003E1FD7" w:rsidRDefault="00D86416" w:rsidP="00B24127">
      <w:pPr>
        <w:pStyle w:val="ListParagraph"/>
        <w:numPr>
          <w:ilvl w:val="0"/>
          <w:numId w:val="41"/>
        </w:numPr>
        <w:rPr>
          <w:rFonts w:ascii="Arial" w:hAnsi="Arial" w:cs="Arial"/>
        </w:rPr>
      </w:pPr>
      <w:r w:rsidRPr="003E1FD7">
        <w:rPr>
          <w:rFonts w:ascii="Arial" w:hAnsi="Arial" w:cs="Arial"/>
        </w:rPr>
        <w:t>students on professional courses with fitness to practise requirements, which will normally take precedence over fitness to study proceedings.</w:t>
      </w:r>
    </w:p>
    <w:p w14:paraId="10B26D79" w14:textId="77777777" w:rsidR="001F0438" w:rsidRPr="00C462BE" w:rsidRDefault="001F0438" w:rsidP="00C462BE">
      <w:pPr>
        <w:rPr>
          <w:rFonts w:ascii="Arial" w:hAnsi="Arial" w:cs="Arial"/>
        </w:rPr>
      </w:pPr>
    </w:p>
    <w:p w14:paraId="281E8058" w14:textId="65E5357A" w:rsidR="001F0438" w:rsidRPr="00C462BE" w:rsidRDefault="00D86416" w:rsidP="00C462BE">
      <w:pPr>
        <w:rPr>
          <w:rFonts w:ascii="Arial" w:hAnsi="Arial" w:cs="Arial"/>
        </w:rPr>
      </w:pPr>
      <w:r w:rsidRPr="00C462BE">
        <w:rPr>
          <w:rFonts w:ascii="Arial" w:hAnsi="Arial" w:cs="Arial"/>
        </w:rPr>
        <w:t>At all stages of the fitness to study process, due consideration will be given to matters of confidentiality and data protection. Full consideration shall also be given to any reasonable adjustment(s) that emerge as a result of a better understanding of the student’s position. Where possible the aim will be to keep the student at the centre of decision-making, while balancing his or her concerns with those of the wider staff and student body.</w:t>
      </w:r>
    </w:p>
    <w:p w14:paraId="352E6B17" w14:textId="77777777" w:rsidR="001F0438" w:rsidRPr="00C462BE" w:rsidRDefault="001F0438" w:rsidP="00C462BE">
      <w:pPr>
        <w:rPr>
          <w:rFonts w:ascii="Arial" w:hAnsi="Arial" w:cs="Arial"/>
        </w:rPr>
      </w:pPr>
    </w:p>
    <w:p w14:paraId="50CF10E5" w14:textId="31AC48B8" w:rsidR="001F0438" w:rsidRPr="00C462BE" w:rsidRDefault="00D86416" w:rsidP="00C462BE">
      <w:pPr>
        <w:rPr>
          <w:rFonts w:ascii="Arial" w:hAnsi="Arial" w:cs="Arial"/>
        </w:rPr>
      </w:pPr>
      <w:r w:rsidRPr="00C462BE">
        <w:rPr>
          <w:rFonts w:ascii="Arial" w:hAnsi="Arial" w:cs="Arial"/>
        </w:rPr>
        <w:t xml:space="preserve">For some </w:t>
      </w:r>
      <w:r w:rsidR="000E47FF">
        <w:rPr>
          <w:rFonts w:ascii="Arial" w:hAnsi="Arial" w:cs="Arial"/>
        </w:rPr>
        <w:t>programmes</w:t>
      </w:r>
      <w:r w:rsidR="000E47FF" w:rsidRPr="00C462BE">
        <w:rPr>
          <w:rFonts w:ascii="Arial" w:hAnsi="Arial" w:cs="Arial"/>
        </w:rPr>
        <w:t xml:space="preserve"> </w:t>
      </w:r>
      <w:r w:rsidRPr="00C462BE">
        <w:rPr>
          <w:rFonts w:ascii="Arial" w:hAnsi="Arial" w:cs="Arial"/>
        </w:rPr>
        <w:t>there is also a requirement to meet F</w:t>
      </w:r>
      <w:r w:rsidR="002D6E04">
        <w:rPr>
          <w:rFonts w:ascii="Arial" w:hAnsi="Arial" w:cs="Arial"/>
        </w:rPr>
        <w:t>itness to Practice conditions.</w:t>
      </w:r>
    </w:p>
    <w:p w14:paraId="32C7FC3B" w14:textId="77777777" w:rsidR="001F0438" w:rsidRPr="00C462BE" w:rsidRDefault="001F0438" w:rsidP="00C462BE">
      <w:pPr>
        <w:rPr>
          <w:rFonts w:ascii="Arial" w:hAnsi="Arial" w:cs="Arial"/>
        </w:rPr>
      </w:pPr>
    </w:p>
    <w:p w14:paraId="1EDBDCB9" w14:textId="77777777" w:rsidR="001F0438" w:rsidRPr="00C462BE" w:rsidRDefault="001F0438" w:rsidP="00C462BE">
      <w:pPr>
        <w:rPr>
          <w:rFonts w:ascii="Arial" w:hAnsi="Arial" w:cs="Arial"/>
        </w:rPr>
      </w:pPr>
    </w:p>
    <w:p w14:paraId="73AF6AAA" w14:textId="7DD7C422" w:rsidR="001F0438" w:rsidRPr="006E6DD2" w:rsidRDefault="006E6DD2" w:rsidP="00C462BE">
      <w:pPr>
        <w:rPr>
          <w:rFonts w:ascii="Arial" w:hAnsi="Arial" w:cs="Arial"/>
          <w:b/>
        </w:rPr>
      </w:pPr>
      <w:r w:rsidRPr="006E6DD2">
        <w:rPr>
          <w:rFonts w:ascii="Arial" w:hAnsi="Arial" w:cs="Arial"/>
          <w:b/>
        </w:rPr>
        <w:t xml:space="preserve">5. </w:t>
      </w:r>
      <w:r w:rsidR="00D86416" w:rsidRPr="006E6DD2">
        <w:rPr>
          <w:rFonts w:ascii="Arial" w:hAnsi="Arial" w:cs="Arial"/>
          <w:b/>
        </w:rPr>
        <w:t>Attendance</w:t>
      </w:r>
    </w:p>
    <w:p w14:paraId="01162077" w14:textId="77777777" w:rsidR="006E6DD2" w:rsidRPr="00C462BE" w:rsidRDefault="006E6DD2" w:rsidP="00C462BE">
      <w:pPr>
        <w:rPr>
          <w:rFonts w:ascii="Arial" w:hAnsi="Arial" w:cs="Arial"/>
        </w:rPr>
      </w:pPr>
    </w:p>
    <w:p w14:paraId="7C1226C3" w14:textId="09CA15C4" w:rsidR="001F0438" w:rsidRDefault="0025456C" w:rsidP="00C462BE">
      <w:pPr>
        <w:rPr>
          <w:rStyle w:val="Hyperlink"/>
          <w:rFonts w:ascii="Arial" w:hAnsi="Arial" w:cs="Arial"/>
        </w:rPr>
      </w:pPr>
      <w:r>
        <w:rPr>
          <w:rFonts w:ascii="Arial" w:hAnsi="Arial" w:cs="Arial"/>
        </w:rPr>
        <w:t xml:space="preserve">Requirements with respect to attendance are outlined in the the </w:t>
      </w:r>
      <w:r w:rsidR="00C219CB">
        <w:rPr>
          <w:rFonts w:ascii="Arial" w:hAnsi="Arial" w:cs="Arial"/>
        </w:rPr>
        <w:t xml:space="preserve">Behavioural </w:t>
      </w:r>
      <w:r>
        <w:rPr>
          <w:rFonts w:ascii="Arial" w:hAnsi="Arial" w:cs="Arial"/>
        </w:rPr>
        <w:t>Policy.</w:t>
      </w:r>
    </w:p>
    <w:p w14:paraId="1540D16C" w14:textId="77777777" w:rsidR="00616A53" w:rsidRDefault="00616A53" w:rsidP="00616A53">
      <w:pPr>
        <w:rPr>
          <w:rStyle w:val="Hyperlink"/>
          <w:rFonts w:ascii="Arial" w:hAnsi="Arial" w:cs="Arial"/>
        </w:rPr>
      </w:pPr>
    </w:p>
    <w:p w14:paraId="4EB20587" w14:textId="77777777" w:rsidR="001F0438" w:rsidRPr="00C462BE" w:rsidRDefault="001F0438" w:rsidP="00C462BE">
      <w:pPr>
        <w:rPr>
          <w:rFonts w:ascii="Arial" w:hAnsi="Arial" w:cs="Arial"/>
        </w:rPr>
      </w:pPr>
    </w:p>
    <w:p w14:paraId="1421E7B2" w14:textId="77777777" w:rsidR="00F9366D" w:rsidRDefault="00F9366D" w:rsidP="00C462BE">
      <w:pPr>
        <w:rPr>
          <w:rFonts w:ascii="Arial" w:hAnsi="Arial" w:cs="Arial"/>
          <w:b/>
        </w:rPr>
      </w:pPr>
      <w:r w:rsidRPr="00F9366D">
        <w:rPr>
          <w:rFonts w:ascii="Arial" w:hAnsi="Arial" w:cs="Arial"/>
          <w:b/>
        </w:rPr>
        <w:t xml:space="preserve">6. </w:t>
      </w:r>
      <w:r w:rsidR="00D86416" w:rsidRPr="00F9366D">
        <w:rPr>
          <w:rFonts w:ascii="Arial" w:hAnsi="Arial" w:cs="Arial"/>
          <w:b/>
        </w:rPr>
        <w:t>Professional Misconduct and/or Unsuitability</w:t>
      </w:r>
    </w:p>
    <w:p w14:paraId="01396533" w14:textId="77777777" w:rsidR="00F9366D" w:rsidRDefault="00F9366D" w:rsidP="00C462BE">
      <w:pPr>
        <w:rPr>
          <w:rFonts w:ascii="Arial" w:hAnsi="Arial" w:cs="Arial"/>
          <w:b/>
        </w:rPr>
      </w:pPr>
    </w:p>
    <w:p w14:paraId="1ADFEC4B" w14:textId="73C254BA" w:rsidR="001F0438" w:rsidRPr="00C462BE" w:rsidRDefault="00D86416" w:rsidP="00C462BE">
      <w:pPr>
        <w:rPr>
          <w:rFonts w:ascii="Arial" w:hAnsi="Arial" w:cs="Arial"/>
        </w:rPr>
      </w:pPr>
      <w:r w:rsidRPr="00C462BE">
        <w:rPr>
          <w:rFonts w:ascii="Arial" w:hAnsi="Arial" w:cs="Arial"/>
        </w:rPr>
        <w:t>A student on a programme of study where a practical professional placement is a required part of the course shall not act or behave in a manner which:</w:t>
      </w:r>
    </w:p>
    <w:p w14:paraId="4767DF73" w14:textId="77777777" w:rsidR="00A72954" w:rsidRDefault="00A72954" w:rsidP="00C462BE">
      <w:pPr>
        <w:rPr>
          <w:rFonts w:ascii="Arial" w:hAnsi="Arial" w:cs="Arial"/>
        </w:rPr>
      </w:pPr>
    </w:p>
    <w:p w14:paraId="1B78B258" w14:textId="28C58192" w:rsidR="001F0438" w:rsidRDefault="00D86416" w:rsidP="008C1EE1">
      <w:pPr>
        <w:pStyle w:val="ListParagraph"/>
        <w:numPr>
          <w:ilvl w:val="0"/>
          <w:numId w:val="30"/>
        </w:numPr>
        <w:ind w:left="426" w:hanging="66"/>
        <w:rPr>
          <w:rFonts w:ascii="Arial" w:hAnsi="Arial" w:cs="Arial"/>
        </w:rPr>
      </w:pPr>
      <w:r w:rsidRPr="00A72954">
        <w:rPr>
          <w:rFonts w:ascii="Arial" w:hAnsi="Arial" w:cs="Arial"/>
        </w:rPr>
        <w:t xml:space="preserve">jeopardises the welfare of the subject (whether patient, pupil or client) (i.e. </w:t>
      </w:r>
      <w:r w:rsidR="008C1EE1">
        <w:rPr>
          <w:rFonts w:ascii="Arial" w:hAnsi="Arial" w:cs="Arial"/>
        </w:rPr>
        <w:tab/>
      </w:r>
      <w:r w:rsidRPr="00A72954">
        <w:rPr>
          <w:rFonts w:ascii="Arial" w:hAnsi="Arial" w:cs="Arial"/>
        </w:rPr>
        <w:t>professional misconduct); and/or</w:t>
      </w:r>
    </w:p>
    <w:p w14:paraId="013508A4" w14:textId="77777777" w:rsidR="00A72954" w:rsidRPr="00A72954" w:rsidRDefault="00A72954" w:rsidP="00A72954">
      <w:pPr>
        <w:rPr>
          <w:rFonts w:ascii="Arial" w:hAnsi="Arial" w:cs="Arial"/>
        </w:rPr>
      </w:pPr>
    </w:p>
    <w:p w14:paraId="005E9D2F" w14:textId="115C3E63" w:rsidR="001F0438" w:rsidRDefault="00D86416" w:rsidP="008C1EE1">
      <w:pPr>
        <w:pStyle w:val="ListParagraph"/>
        <w:numPr>
          <w:ilvl w:val="0"/>
          <w:numId w:val="30"/>
        </w:numPr>
        <w:ind w:left="709" w:hanging="349"/>
        <w:rPr>
          <w:rFonts w:ascii="Arial" w:hAnsi="Arial" w:cs="Arial"/>
        </w:rPr>
      </w:pPr>
      <w:r w:rsidRPr="00BD53CB">
        <w:rPr>
          <w:rFonts w:ascii="Arial" w:hAnsi="Arial" w:cs="Arial"/>
        </w:rPr>
        <w:t>contravenes the relevant professional code of conduct (i.e. professional misconduct); and/or</w:t>
      </w:r>
    </w:p>
    <w:p w14:paraId="7D9917E0" w14:textId="77777777" w:rsidR="005D49D3" w:rsidRPr="005D49D3" w:rsidRDefault="005D49D3" w:rsidP="005D49D3">
      <w:pPr>
        <w:pStyle w:val="ListParagraph"/>
        <w:rPr>
          <w:rFonts w:ascii="Arial" w:hAnsi="Arial" w:cs="Arial"/>
        </w:rPr>
      </w:pPr>
    </w:p>
    <w:p w14:paraId="48C0C4ED" w14:textId="562ECB35" w:rsidR="001F0438" w:rsidRPr="005D49D3" w:rsidRDefault="00D86416" w:rsidP="005D49D3">
      <w:pPr>
        <w:pStyle w:val="ListParagraph"/>
        <w:numPr>
          <w:ilvl w:val="0"/>
          <w:numId w:val="30"/>
        </w:numPr>
        <w:ind w:left="709" w:hanging="425"/>
        <w:rPr>
          <w:rFonts w:ascii="Arial" w:hAnsi="Arial" w:cs="Arial"/>
        </w:rPr>
      </w:pPr>
      <w:r w:rsidRPr="005D49D3">
        <w:rPr>
          <w:rFonts w:ascii="Arial" w:hAnsi="Arial" w:cs="Arial"/>
        </w:rPr>
        <w:t>is incompatible with behaviour required by the profession (i.e. professional unsuitability);</w:t>
      </w:r>
      <w:r w:rsidR="00BD53CB" w:rsidRPr="005D49D3">
        <w:rPr>
          <w:rFonts w:ascii="Arial" w:hAnsi="Arial" w:cs="Arial"/>
        </w:rPr>
        <w:t xml:space="preserve"> and</w:t>
      </w:r>
    </w:p>
    <w:p w14:paraId="5BDF778D" w14:textId="77777777" w:rsidR="00BD53CB" w:rsidRPr="00A72954" w:rsidRDefault="00BD53CB" w:rsidP="00BD53CB">
      <w:pPr>
        <w:pStyle w:val="ListParagraph"/>
        <w:ind w:left="1080"/>
        <w:rPr>
          <w:rFonts w:ascii="Arial" w:hAnsi="Arial" w:cs="Arial"/>
        </w:rPr>
      </w:pPr>
    </w:p>
    <w:p w14:paraId="264FA26D" w14:textId="0365F135" w:rsidR="001F0438" w:rsidRPr="00BD53CB" w:rsidRDefault="00D86416" w:rsidP="00D513F1">
      <w:pPr>
        <w:pStyle w:val="ListParagraph"/>
        <w:numPr>
          <w:ilvl w:val="0"/>
          <w:numId w:val="30"/>
        </w:numPr>
        <w:ind w:left="709" w:hanging="425"/>
        <w:rPr>
          <w:rFonts w:ascii="Arial" w:hAnsi="Arial" w:cs="Arial"/>
        </w:rPr>
      </w:pPr>
      <w:r w:rsidRPr="00BD53CB">
        <w:rPr>
          <w:rFonts w:ascii="Arial" w:hAnsi="Arial" w:cs="Arial"/>
        </w:rPr>
        <w:t xml:space="preserve">may at any time be temporarily excluded or permanently expelled from further    study    by    the    </w:t>
      </w:r>
      <w:r w:rsidR="00BD53CB">
        <w:rPr>
          <w:rFonts w:ascii="Arial" w:hAnsi="Arial" w:cs="Arial"/>
        </w:rPr>
        <w:t>College</w:t>
      </w:r>
      <w:r w:rsidR="00BD53CB" w:rsidRPr="00BD53CB">
        <w:rPr>
          <w:rFonts w:ascii="Arial" w:hAnsi="Arial" w:cs="Arial"/>
        </w:rPr>
        <w:t xml:space="preserve">    </w:t>
      </w:r>
      <w:r w:rsidRPr="00BD53CB">
        <w:rPr>
          <w:rFonts w:ascii="Arial" w:hAnsi="Arial" w:cs="Arial"/>
        </w:rPr>
        <w:t>if    in    breach    of    the    above</w:t>
      </w:r>
      <w:r w:rsidR="00BD53CB">
        <w:rPr>
          <w:rFonts w:ascii="Arial" w:hAnsi="Arial" w:cs="Arial"/>
        </w:rPr>
        <w:t>.</w:t>
      </w:r>
    </w:p>
    <w:p w14:paraId="5816E7CB" w14:textId="77777777" w:rsidR="001F0438" w:rsidRPr="00C462BE" w:rsidRDefault="001F0438" w:rsidP="00C462BE">
      <w:pPr>
        <w:rPr>
          <w:rFonts w:ascii="Arial" w:hAnsi="Arial" w:cs="Arial"/>
        </w:rPr>
      </w:pPr>
    </w:p>
    <w:p w14:paraId="01C7396E" w14:textId="2B0B8B0E" w:rsidR="001F0438" w:rsidRPr="00C462BE" w:rsidRDefault="00D86416" w:rsidP="00C462BE">
      <w:pPr>
        <w:rPr>
          <w:rFonts w:ascii="Arial" w:hAnsi="Arial" w:cs="Arial"/>
        </w:rPr>
      </w:pPr>
      <w:r w:rsidRPr="00C462BE">
        <w:rPr>
          <w:rFonts w:ascii="Arial" w:hAnsi="Arial" w:cs="Arial"/>
        </w:rPr>
        <w:t xml:space="preserve">Allegations against a student of professional misconduct and/or professional unsuitability shall be made in writing to the </w:t>
      </w:r>
      <w:r w:rsidR="0025456C">
        <w:rPr>
          <w:rFonts w:ascii="Arial" w:hAnsi="Arial" w:cs="Arial"/>
        </w:rPr>
        <w:t>Chair of the Fitness to Practice Board.</w:t>
      </w:r>
    </w:p>
    <w:p w14:paraId="52F2ECE7" w14:textId="77777777" w:rsidR="001F0438" w:rsidRPr="00C462BE" w:rsidRDefault="001F0438" w:rsidP="00C462BE">
      <w:pPr>
        <w:rPr>
          <w:rFonts w:ascii="Arial" w:hAnsi="Arial" w:cs="Arial"/>
        </w:rPr>
      </w:pPr>
    </w:p>
    <w:p w14:paraId="4C773FBF" w14:textId="78C05A15" w:rsidR="0025456C" w:rsidRDefault="00D86416" w:rsidP="0025456C">
      <w:pPr>
        <w:rPr>
          <w:rFonts w:ascii="Arial" w:hAnsi="Arial" w:cs="Arial"/>
        </w:rPr>
      </w:pPr>
      <w:r w:rsidRPr="00C462BE">
        <w:rPr>
          <w:rFonts w:ascii="Arial" w:hAnsi="Arial" w:cs="Arial"/>
        </w:rPr>
        <w:t xml:space="preserve">A referral could be made on the basis of poor conduct at a specific event, and/or a pattern of behaviour that has shown no significant improvement over a period of time, and/or any other breaches of the </w:t>
      </w:r>
      <w:r w:rsidR="00BD53CB">
        <w:rPr>
          <w:rFonts w:ascii="Arial" w:hAnsi="Arial" w:cs="Arial"/>
        </w:rPr>
        <w:t>College</w:t>
      </w:r>
      <w:r w:rsidR="00BD53CB" w:rsidRPr="00C462BE">
        <w:rPr>
          <w:rFonts w:ascii="Arial" w:hAnsi="Arial" w:cs="Arial"/>
        </w:rPr>
        <w:t xml:space="preserve">’s </w:t>
      </w:r>
      <w:r w:rsidRPr="00C462BE">
        <w:rPr>
          <w:rFonts w:ascii="Arial" w:hAnsi="Arial" w:cs="Arial"/>
        </w:rPr>
        <w:t>regulations which lead to concerns that the student may not be meeting the expectations of the profession.</w:t>
      </w:r>
    </w:p>
    <w:p w14:paraId="0B2F6B52" w14:textId="77777777" w:rsidR="0025456C" w:rsidRDefault="0025456C" w:rsidP="0025456C">
      <w:pPr>
        <w:rPr>
          <w:rFonts w:ascii="Arial" w:hAnsi="Arial" w:cs="Arial"/>
        </w:rPr>
      </w:pPr>
    </w:p>
    <w:p w14:paraId="3534D73F" w14:textId="7141FB96" w:rsidR="0025456C" w:rsidRDefault="0025456C" w:rsidP="0025456C">
      <w:pPr>
        <w:rPr>
          <w:rFonts w:ascii="Arial" w:hAnsi="Arial" w:cs="Arial"/>
        </w:rPr>
      </w:pPr>
      <w:r>
        <w:rPr>
          <w:rFonts w:ascii="Arial" w:hAnsi="Arial" w:cs="Arial"/>
        </w:rPr>
        <w:t>For further information see the Procedure for Dealing with Allegations of Professional Misconduct and/or Professional Unsuitability.</w:t>
      </w:r>
    </w:p>
    <w:p w14:paraId="4732570A" w14:textId="77777777" w:rsidR="0025456C" w:rsidRDefault="0025456C" w:rsidP="0025456C">
      <w:pPr>
        <w:rPr>
          <w:rFonts w:ascii="Arial" w:hAnsi="Arial" w:cs="Arial"/>
        </w:rPr>
      </w:pPr>
    </w:p>
    <w:p w14:paraId="7CBCB37C" w14:textId="77777777" w:rsidR="0025456C" w:rsidRDefault="0025456C" w:rsidP="0025456C">
      <w:pPr>
        <w:rPr>
          <w:rFonts w:ascii="Arial" w:hAnsi="Arial" w:cs="Arial"/>
          <w:b/>
        </w:rPr>
      </w:pPr>
      <w:r>
        <w:rPr>
          <w:rFonts w:ascii="Arial" w:hAnsi="Arial" w:cs="Arial"/>
          <w:b/>
        </w:rPr>
        <w:t>7. Conduct in Examinations and Coursework</w:t>
      </w:r>
    </w:p>
    <w:p w14:paraId="4DB5F00D" w14:textId="6E3EA4DD" w:rsidR="0025456C" w:rsidRPr="0025456C" w:rsidRDefault="0025456C" w:rsidP="0025456C">
      <w:pPr>
        <w:rPr>
          <w:rFonts w:ascii="Arial" w:hAnsi="Arial" w:cs="Arial"/>
          <w:b/>
        </w:rPr>
      </w:pPr>
      <w:r>
        <w:rPr>
          <w:rFonts w:ascii="Arial" w:hAnsi="Arial" w:cs="Arial"/>
          <w:b/>
        </w:rPr>
        <w:t xml:space="preserve"> </w:t>
      </w:r>
    </w:p>
    <w:p w14:paraId="6AF5F8C7" w14:textId="77777777" w:rsidR="00193247" w:rsidRPr="00C462BE" w:rsidRDefault="00193247" w:rsidP="00193247">
      <w:pPr>
        <w:rPr>
          <w:rFonts w:ascii="Arial" w:hAnsi="Arial" w:cs="Arial"/>
        </w:rPr>
      </w:pPr>
      <w:r w:rsidRPr="00C462BE">
        <w:rPr>
          <w:rFonts w:ascii="Arial" w:hAnsi="Arial" w:cs="Arial"/>
        </w:rPr>
        <w:t>Candidates for examinations and coursework are responsible for noting correctly the times and places of examinations and the submission dates of coursework. No special arrangements can be made for candidates who fail to attend an examination at the proper time, or who fail to submit coursework by the deadline.</w:t>
      </w:r>
    </w:p>
    <w:p w14:paraId="7955D909" w14:textId="77777777" w:rsidR="00193247" w:rsidRPr="00C462BE" w:rsidRDefault="00193247" w:rsidP="00193247">
      <w:pPr>
        <w:rPr>
          <w:rFonts w:ascii="Arial" w:hAnsi="Arial" w:cs="Arial"/>
        </w:rPr>
      </w:pPr>
    </w:p>
    <w:p w14:paraId="6D741A17" w14:textId="2BE16347" w:rsidR="00193247" w:rsidRPr="00C462BE" w:rsidRDefault="00193247" w:rsidP="00193247">
      <w:pPr>
        <w:rPr>
          <w:rFonts w:ascii="Arial" w:hAnsi="Arial" w:cs="Arial"/>
        </w:rPr>
      </w:pPr>
      <w:r w:rsidRPr="00C462BE">
        <w:rPr>
          <w:rFonts w:ascii="Arial" w:hAnsi="Arial" w:cs="Arial"/>
        </w:rPr>
        <w:t xml:space="preserve">In the event of illness or other extenuating circumstances on the day of the examination, candidates are advised to report the circumstances to </w:t>
      </w:r>
      <w:r w:rsidR="009750A8" w:rsidRPr="009750A8">
        <w:rPr>
          <w:rFonts w:ascii="Arial" w:hAnsi="Arial" w:cs="Arial"/>
        </w:rPr>
        <w:t>HEextcircs@southessex.ac.uk</w:t>
      </w:r>
      <w:r w:rsidRPr="00C462BE">
        <w:rPr>
          <w:rFonts w:ascii="Arial" w:hAnsi="Arial" w:cs="Arial"/>
        </w:rPr>
        <w:t xml:space="preserve">. Candidates too ill to attend an examination must go to their GP on the day of the examination or, if too ill to do so, immediately inform their GP. Candidates absent from an examination will need evidence from a GP, obtained on the day of the examination. Candidates prevented from attending an examination by circumstances other than illness must immediately inform </w:t>
      </w:r>
      <w:r w:rsidR="009750A8" w:rsidRPr="009750A8">
        <w:rPr>
          <w:rFonts w:ascii="Arial" w:hAnsi="Arial" w:cs="Arial"/>
        </w:rPr>
        <w:t>HEextcircs@southessex.ac.uk</w:t>
      </w:r>
      <w:r w:rsidRPr="00C462BE">
        <w:rPr>
          <w:rFonts w:ascii="Arial" w:hAnsi="Arial" w:cs="Arial"/>
        </w:rPr>
        <w:t>.</w:t>
      </w:r>
    </w:p>
    <w:p w14:paraId="1A19CCE2" w14:textId="77777777" w:rsidR="00193247" w:rsidRPr="00C462BE" w:rsidRDefault="00193247" w:rsidP="00193247">
      <w:pPr>
        <w:rPr>
          <w:rFonts w:ascii="Arial" w:hAnsi="Arial" w:cs="Arial"/>
        </w:rPr>
      </w:pPr>
    </w:p>
    <w:p w14:paraId="6AD5BC90" w14:textId="0130427C" w:rsidR="00193247" w:rsidRPr="00C462BE" w:rsidRDefault="00193247" w:rsidP="00193247">
      <w:pPr>
        <w:rPr>
          <w:rFonts w:ascii="Arial" w:hAnsi="Arial" w:cs="Arial"/>
        </w:rPr>
      </w:pPr>
      <w:r w:rsidRPr="00C462BE">
        <w:rPr>
          <w:rFonts w:ascii="Arial" w:hAnsi="Arial" w:cs="Arial"/>
        </w:rPr>
        <w:t>Candidates are responsible for maintaining their own good order during examinations and are required to obey all instructions given to them by Invigilators concerning each examination. Invigilators may take appropriate action to ensure th</w:t>
      </w:r>
      <w:r>
        <w:rPr>
          <w:rFonts w:ascii="Arial" w:hAnsi="Arial" w:cs="Arial"/>
        </w:rPr>
        <w:t xml:space="preserve">at the examination is    conducted </w:t>
      </w:r>
      <w:r w:rsidRPr="00C462BE">
        <w:rPr>
          <w:rFonts w:ascii="Arial" w:hAnsi="Arial" w:cs="Arial"/>
        </w:rPr>
        <w:t xml:space="preserve">under proper examination </w:t>
      </w:r>
      <w:r>
        <w:rPr>
          <w:rFonts w:ascii="Arial" w:hAnsi="Arial" w:cs="Arial"/>
        </w:rPr>
        <w:t>c</w:t>
      </w:r>
      <w:r w:rsidRPr="00C462BE">
        <w:rPr>
          <w:rFonts w:ascii="Arial" w:hAnsi="Arial" w:cs="Arial"/>
        </w:rPr>
        <w:t>ondi</w:t>
      </w:r>
      <w:r>
        <w:rPr>
          <w:rFonts w:ascii="Arial" w:hAnsi="Arial" w:cs="Arial"/>
        </w:rPr>
        <w:t>tions.</w:t>
      </w:r>
    </w:p>
    <w:p w14:paraId="24AFBE93" w14:textId="77777777" w:rsidR="00193247" w:rsidRPr="00C462BE" w:rsidRDefault="00193247" w:rsidP="00193247">
      <w:pPr>
        <w:rPr>
          <w:rFonts w:ascii="Arial" w:hAnsi="Arial" w:cs="Arial"/>
        </w:rPr>
      </w:pPr>
    </w:p>
    <w:p w14:paraId="052ED45D" w14:textId="4F598015" w:rsidR="00193247" w:rsidRPr="00C462BE" w:rsidRDefault="00193247" w:rsidP="00193247">
      <w:pPr>
        <w:rPr>
          <w:rFonts w:ascii="Arial" w:hAnsi="Arial" w:cs="Arial"/>
        </w:rPr>
      </w:pPr>
      <w:r w:rsidRPr="00C462BE">
        <w:rPr>
          <w:rFonts w:ascii="Arial" w:hAnsi="Arial" w:cs="Arial"/>
        </w:rPr>
        <w:t>Candidates are not per</w:t>
      </w:r>
      <w:r>
        <w:rPr>
          <w:rFonts w:ascii="Arial" w:hAnsi="Arial" w:cs="Arial"/>
        </w:rPr>
        <w:t>mitted to enter the examination</w:t>
      </w:r>
      <w:r w:rsidRPr="00C462BE">
        <w:rPr>
          <w:rFonts w:ascii="Arial" w:hAnsi="Arial" w:cs="Arial"/>
        </w:rPr>
        <w:t xml:space="preserve"> room more than thirty minutes after the scheduled start time of the examination, or leave the examination room until thirty minutes have elapsed. During the examination, candidates may leave the examination room only under supervision and, if visiting the toi</w:t>
      </w:r>
      <w:r>
        <w:rPr>
          <w:rFonts w:ascii="Arial" w:hAnsi="Arial" w:cs="Arial"/>
        </w:rPr>
        <w:t>let, must sign out and in again.</w:t>
      </w:r>
    </w:p>
    <w:p w14:paraId="7095A7C8" w14:textId="77777777" w:rsidR="00193247" w:rsidRPr="00C462BE" w:rsidRDefault="00193247" w:rsidP="00193247">
      <w:pPr>
        <w:rPr>
          <w:rFonts w:ascii="Arial" w:hAnsi="Arial" w:cs="Arial"/>
        </w:rPr>
      </w:pPr>
    </w:p>
    <w:p w14:paraId="3852A61B" w14:textId="6831F0D2" w:rsidR="00193247" w:rsidRPr="00C462BE" w:rsidRDefault="00193247" w:rsidP="00193247">
      <w:pPr>
        <w:rPr>
          <w:rFonts w:ascii="Arial" w:hAnsi="Arial" w:cs="Arial"/>
        </w:rPr>
      </w:pPr>
      <w:r w:rsidRPr="00C462BE">
        <w:rPr>
          <w:rFonts w:ascii="Arial" w:hAnsi="Arial" w:cs="Arial"/>
        </w:rPr>
        <w:t>Candidates may not leave the examination room during the last fifteen minutes of the examination</w:t>
      </w:r>
      <w:r>
        <w:rPr>
          <w:rFonts w:ascii="Arial" w:hAnsi="Arial" w:cs="Arial"/>
        </w:rPr>
        <w:t>.</w:t>
      </w:r>
    </w:p>
    <w:p w14:paraId="55BB3CCA" w14:textId="77777777" w:rsidR="00193247" w:rsidRPr="00C462BE" w:rsidRDefault="00193247" w:rsidP="00193247">
      <w:pPr>
        <w:rPr>
          <w:rFonts w:ascii="Arial" w:hAnsi="Arial" w:cs="Arial"/>
        </w:rPr>
      </w:pPr>
    </w:p>
    <w:p w14:paraId="0B17E934" w14:textId="4CE7F036" w:rsidR="00193247" w:rsidRPr="00C462BE" w:rsidRDefault="00193247" w:rsidP="00193247">
      <w:pPr>
        <w:rPr>
          <w:rFonts w:ascii="Arial" w:hAnsi="Arial" w:cs="Arial"/>
        </w:rPr>
      </w:pPr>
      <w:r w:rsidRPr="00C462BE">
        <w:rPr>
          <w:rFonts w:ascii="Arial" w:hAnsi="Arial" w:cs="Arial"/>
        </w:rPr>
        <w:t>If candidates have to leave their desks for any reason they should move quietly and create as</w:t>
      </w:r>
      <w:r>
        <w:rPr>
          <w:rFonts w:ascii="Arial" w:hAnsi="Arial" w:cs="Arial"/>
        </w:rPr>
        <w:t xml:space="preserve"> little disturbance as possible.</w:t>
      </w:r>
    </w:p>
    <w:p w14:paraId="2F5A1EDF" w14:textId="77777777" w:rsidR="00193247" w:rsidRPr="00C462BE" w:rsidRDefault="00193247" w:rsidP="00193247">
      <w:pPr>
        <w:rPr>
          <w:rFonts w:ascii="Arial" w:hAnsi="Arial" w:cs="Arial"/>
        </w:rPr>
      </w:pPr>
    </w:p>
    <w:p w14:paraId="2F5F2695" w14:textId="05015105" w:rsidR="00193247" w:rsidRPr="00C462BE" w:rsidRDefault="00193247" w:rsidP="00193247">
      <w:pPr>
        <w:rPr>
          <w:rFonts w:ascii="Arial" w:hAnsi="Arial" w:cs="Arial"/>
        </w:rPr>
      </w:pPr>
      <w:r w:rsidRPr="00C462BE">
        <w:rPr>
          <w:rFonts w:ascii="Arial" w:hAnsi="Arial" w:cs="Arial"/>
        </w:rPr>
        <w:t>Smoking is prohibited in the examination</w:t>
      </w:r>
      <w:r>
        <w:rPr>
          <w:rFonts w:ascii="Arial" w:hAnsi="Arial" w:cs="Arial"/>
        </w:rPr>
        <w:t xml:space="preserve"> rooms.</w:t>
      </w:r>
    </w:p>
    <w:p w14:paraId="19444F46" w14:textId="77777777" w:rsidR="005D49D3" w:rsidRDefault="005D49D3" w:rsidP="00193247">
      <w:pPr>
        <w:rPr>
          <w:rFonts w:ascii="Arial" w:hAnsi="Arial" w:cs="Arial"/>
        </w:rPr>
      </w:pPr>
    </w:p>
    <w:p w14:paraId="77289044" w14:textId="1449BACF" w:rsidR="00193247" w:rsidRPr="00C462BE" w:rsidRDefault="00193247" w:rsidP="00193247">
      <w:pPr>
        <w:rPr>
          <w:rFonts w:ascii="Arial" w:hAnsi="Arial" w:cs="Arial"/>
        </w:rPr>
      </w:pPr>
      <w:r w:rsidRPr="00C462BE">
        <w:rPr>
          <w:rFonts w:ascii="Arial" w:hAnsi="Arial" w:cs="Arial"/>
        </w:rPr>
        <w:t xml:space="preserve">Coats, jackets and bags may not be taken into the examination where there is provision for   separate storage of these </w:t>
      </w:r>
      <w:r>
        <w:rPr>
          <w:rFonts w:ascii="Arial" w:hAnsi="Arial" w:cs="Arial"/>
        </w:rPr>
        <w:t>items.</w:t>
      </w:r>
    </w:p>
    <w:p w14:paraId="6A33864C" w14:textId="77777777" w:rsidR="00193247" w:rsidRPr="00C462BE" w:rsidRDefault="00193247" w:rsidP="00193247">
      <w:pPr>
        <w:rPr>
          <w:rFonts w:ascii="Arial" w:hAnsi="Arial" w:cs="Arial"/>
        </w:rPr>
      </w:pPr>
    </w:p>
    <w:p w14:paraId="55B40CB7" w14:textId="4F526D21" w:rsidR="00193247" w:rsidRPr="00C462BE" w:rsidRDefault="00193247" w:rsidP="00193247">
      <w:pPr>
        <w:rPr>
          <w:rFonts w:ascii="Arial" w:hAnsi="Arial" w:cs="Arial"/>
        </w:rPr>
      </w:pPr>
      <w:r w:rsidRPr="00C462BE">
        <w:rPr>
          <w:rFonts w:ascii="Arial" w:hAnsi="Arial" w:cs="Arial"/>
        </w:rPr>
        <w:t>No unauthorised materials such as notes, texts, visual aids or audio equipment ma</w:t>
      </w:r>
      <w:r>
        <w:rPr>
          <w:rFonts w:ascii="Arial" w:hAnsi="Arial" w:cs="Arial"/>
        </w:rPr>
        <w:t>y be taken into the examination</w:t>
      </w:r>
      <w:r w:rsidRPr="00C462BE">
        <w:rPr>
          <w:rFonts w:ascii="Arial" w:hAnsi="Arial" w:cs="Arial"/>
        </w:rPr>
        <w:t xml:space="preserve"> room unless approved for use in an examination. Where there is reasonable suspicion that a candidate may have brought into an examination any unauthorised material(s), the Invigilator(s) may ask the candidate to empty his/her pockets. Non-compliance by any candidate with such a request shall be referred to the </w:t>
      </w:r>
      <w:r>
        <w:rPr>
          <w:rFonts w:ascii="Arial" w:hAnsi="Arial" w:cs="Arial"/>
        </w:rPr>
        <w:t xml:space="preserve">HE </w:t>
      </w:r>
      <w:r w:rsidR="009750A8">
        <w:rPr>
          <w:rFonts w:ascii="Arial" w:hAnsi="Arial" w:cs="Arial"/>
        </w:rPr>
        <w:lastRenderedPageBreak/>
        <w:t xml:space="preserve">Information </w:t>
      </w:r>
      <w:r>
        <w:rPr>
          <w:rFonts w:ascii="Arial" w:hAnsi="Arial" w:cs="Arial"/>
        </w:rPr>
        <w:t>Manager.</w:t>
      </w:r>
    </w:p>
    <w:p w14:paraId="199A0DFE" w14:textId="77777777" w:rsidR="005D49D3" w:rsidRDefault="005D49D3" w:rsidP="00193247">
      <w:pPr>
        <w:rPr>
          <w:rFonts w:ascii="Arial" w:hAnsi="Arial" w:cs="Arial"/>
        </w:rPr>
      </w:pPr>
    </w:p>
    <w:p w14:paraId="3EC6C6F3" w14:textId="73993943" w:rsidR="00193247" w:rsidRDefault="00193247" w:rsidP="00193247">
      <w:pPr>
        <w:rPr>
          <w:rFonts w:ascii="Arial" w:hAnsi="Arial" w:cs="Arial"/>
        </w:rPr>
      </w:pPr>
      <w:r w:rsidRPr="00C462BE">
        <w:rPr>
          <w:rFonts w:ascii="Arial" w:hAnsi="Arial" w:cs="Arial"/>
        </w:rPr>
        <w:t>No examination answer booklets or other stationery may be removed from the examination</w:t>
      </w:r>
      <w:r>
        <w:rPr>
          <w:rFonts w:ascii="Arial" w:hAnsi="Arial" w:cs="Arial"/>
        </w:rPr>
        <w:t>.</w:t>
      </w:r>
    </w:p>
    <w:p w14:paraId="34DF3FA4" w14:textId="77777777" w:rsidR="00193247" w:rsidRPr="00C462BE" w:rsidRDefault="00193247" w:rsidP="00193247">
      <w:pPr>
        <w:rPr>
          <w:rFonts w:ascii="Arial" w:hAnsi="Arial" w:cs="Arial"/>
        </w:rPr>
      </w:pPr>
    </w:p>
    <w:p w14:paraId="6ACB3449" w14:textId="0C267179" w:rsidR="00193247" w:rsidRPr="00C462BE" w:rsidRDefault="00193247" w:rsidP="00193247">
      <w:pPr>
        <w:rPr>
          <w:rFonts w:ascii="Arial" w:hAnsi="Arial" w:cs="Arial"/>
        </w:rPr>
      </w:pPr>
      <w:r w:rsidRPr="00C462BE">
        <w:rPr>
          <w:rFonts w:ascii="Arial" w:hAnsi="Arial" w:cs="Arial"/>
        </w:rPr>
        <w:t>Candidates are not permitted to communicate with anyone except an invigilator during the examination or course test</w:t>
      </w:r>
      <w:r w:rsidR="00D513F1">
        <w:rPr>
          <w:rFonts w:ascii="Arial" w:hAnsi="Arial" w:cs="Arial"/>
        </w:rPr>
        <w:t>.</w:t>
      </w:r>
    </w:p>
    <w:p w14:paraId="10A1D6D3" w14:textId="77777777" w:rsidR="00193247" w:rsidRPr="00C462BE" w:rsidRDefault="00193247" w:rsidP="00193247">
      <w:pPr>
        <w:rPr>
          <w:rFonts w:ascii="Arial" w:hAnsi="Arial" w:cs="Arial"/>
        </w:rPr>
      </w:pPr>
    </w:p>
    <w:p w14:paraId="2BBB0B56" w14:textId="456ADFBF" w:rsidR="00193247" w:rsidRPr="00C462BE" w:rsidRDefault="00193247" w:rsidP="00193247">
      <w:pPr>
        <w:rPr>
          <w:rFonts w:ascii="Arial" w:hAnsi="Arial" w:cs="Arial"/>
        </w:rPr>
      </w:pPr>
      <w:r w:rsidRPr="00C462BE">
        <w:rPr>
          <w:rFonts w:ascii="Arial" w:hAnsi="Arial" w:cs="Arial"/>
        </w:rPr>
        <w:t>Answers to questions must be written legibly in ink unless otherwise specified</w:t>
      </w:r>
      <w:r>
        <w:rPr>
          <w:rFonts w:ascii="Arial" w:hAnsi="Arial" w:cs="Arial"/>
        </w:rPr>
        <w:t>.</w:t>
      </w:r>
    </w:p>
    <w:p w14:paraId="41AE9BF0" w14:textId="77777777" w:rsidR="00193247" w:rsidRPr="00C462BE" w:rsidRDefault="00193247" w:rsidP="00193247">
      <w:pPr>
        <w:rPr>
          <w:rFonts w:ascii="Arial" w:hAnsi="Arial" w:cs="Arial"/>
        </w:rPr>
      </w:pPr>
    </w:p>
    <w:p w14:paraId="62A11AC8" w14:textId="71C4BC74" w:rsidR="00193247" w:rsidRPr="00C462BE" w:rsidRDefault="00193247" w:rsidP="00193247">
      <w:pPr>
        <w:rPr>
          <w:rFonts w:ascii="Arial" w:hAnsi="Arial" w:cs="Arial"/>
        </w:rPr>
      </w:pPr>
      <w:r w:rsidRPr="00C462BE">
        <w:rPr>
          <w:rFonts w:ascii="Arial" w:hAnsi="Arial" w:cs="Arial"/>
        </w:rPr>
        <w:t xml:space="preserve">Candidates who do not wish to hand in an answer booklet at the end of the </w:t>
      </w:r>
      <w:r>
        <w:rPr>
          <w:rFonts w:ascii="Arial" w:hAnsi="Arial" w:cs="Arial"/>
        </w:rPr>
        <w:t>e</w:t>
      </w:r>
      <w:r w:rsidRPr="00C462BE">
        <w:rPr>
          <w:rFonts w:ascii="Arial" w:hAnsi="Arial" w:cs="Arial"/>
        </w:rPr>
        <w:t>xamination</w:t>
      </w:r>
      <w:r>
        <w:rPr>
          <w:rFonts w:ascii="Arial" w:hAnsi="Arial" w:cs="Arial"/>
        </w:rPr>
        <w:t xml:space="preserve"> </w:t>
      </w:r>
      <w:r w:rsidRPr="00C462BE">
        <w:rPr>
          <w:rFonts w:ascii="Arial" w:hAnsi="Arial" w:cs="Arial"/>
        </w:rPr>
        <w:t>must report this to the Invigilator, who will annotate the cover to this effect and ensure that it is retained</w:t>
      </w:r>
      <w:r>
        <w:rPr>
          <w:rFonts w:ascii="Arial" w:hAnsi="Arial" w:cs="Arial"/>
        </w:rPr>
        <w:t>.</w:t>
      </w:r>
    </w:p>
    <w:p w14:paraId="598D4744" w14:textId="77777777" w:rsidR="00193247" w:rsidRPr="00C462BE" w:rsidRDefault="00193247" w:rsidP="00193247">
      <w:pPr>
        <w:rPr>
          <w:rFonts w:ascii="Arial" w:hAnsi="Arial" w:cs="Arial"/>
        </w:rPr>
      </w:pPr>
    </w:p>
    <w:p w14:paraId="1BF3E907" w14:textId="0C2E0B73" w:rsidR="00193247" w:rsidRPr="00C462BE" w:rsidRDefault="00193247" w:rsidP="00193247">
      <w:pPr>
        <w:rPr>
          <w:rFonts w:ascii="Arial" w:hAnsi="Arial" w:cs="Arial"/>
        </w:rPr>
      </w:pPr>
      <w:r>
        <w:rPr>
          <w:rFonts w:ascii="Arial" w:hAnsi="Arial" w:cs="Arial"/>
        </w:rPr>
        <w:t>E</w:t>
      </w:r>
      <w:r w:rsidRPr="00C462BE">
        <w:rPr>
          <w:rFonts w:ascii="Arial" w:hAnsi="Arial" w:cs="Arial"/>
        </w:rPr>
        <w:t>lectronic calculators m</w:t>
      </w:r>
      <w:r>
        <w:rPr>
          <w:rFonts w:ascii="Arial" w:hAnsi="Arial" w:cs="Arial"/>
        </w:rPr>
        <w:t>ay be used in examinations</w:t>
      </w:r>
      <w:r w:rsidRPr="00C462BE">
        <w:rPr>
          <w:rFonts w:ascii="Arial" w:hAnsi="Arial" w:cs="Arial"/>
        </w:rPr>
        <w:t xml:space="preserve"> under the following conditions:</w:t>
      </w:r>
    </w:p>
    <w:p w14:paraId="773F658A" w14:textId="77777777" w:rsidR="00193247" w:rsidRPr="00C462BE" w:rsidRDefault="00193247" w:rsidP="00193247">
      <w:pPr>
        <w:rPr>
          <w:rFonts w:ascii="Arial" w:hAnsi="Arial" w:cs="Arial"/>
        </w:rPr>
      </w:pPr>
    </w:p>
    <w:p w14:paraId="7390087B" w14:textId="77777777" w:rsidR="00193247" w:rsidRDefault="00193247" w:rsidP="00193247">
      <w:pPr>
        <w:pStyle w:val="ListParagraph"/>
        <w:numPr>
          <w:ilvl w:val="0"/>
          <w:numId w:val="34"/>
        </w:numPr>
        <w:rPr>
          <w:rFonts w:ascii="Arial" w:hAnsi="Arial" w:cs="Arial"/>
        </w:rPr>
      </w:pPr>
      <w:r w:rsidRPr="00193247">
        <w:rPr>
          <w:rFonts w:ascii="Arial" w:hAnsi="Arial" w:cs="Arial"/>
        </w:rPr>
        <w:t>the calculator shall be of a non-programmable and non-communicable type, with no text retrieval or graphical capabilities, unless otherwise specified on the front of the examination</w:t>
      </w:r>
      <w:r>
        <w:rPr>
          <w:rFonts w:ascii="Arial" w:hAnsi="Arial" w:cs="Arial"/>
        </w:rPr>
        <w:t>;</w:t>
      </w:r>
    </w:p>
    <w:p w14:paraId="681A2C18" w14:textId="77777777" w:rsidR="00193247" w:rsidRDefault="00193247" w:rsidP="00193247">
      <w:pPr>
        <w:pStyle w:val="ListParagraph"/>
        <w:numPr>
          <w:ilvl w:val="0"/>
          <w:numId w:val="34"/>
        </w:numPr>
        <w:rPr>
          <w:rFonts w:ascii="Arial" w:hAnsi="Arial" w:cs="Arial"/>
        </w:rPr>
      </w:pPr>
      <w:r w:rsidRPr="00193247">
        <w:rPr>
          <w:rFonts w:ascii="Arial" w:hAnsi="Arial" w:cs="Arial"/>
        </w:rPr>
        <w:t>only those models of</w:t>
      </w:r>
      <w:r>
        <w:rPr>
          <w:rFonts w:ascii="Arial" w:hAnsi="Arial" w:cs="Arial"/>
        </w:rPr>
        <w:t xml:space="preserve"> calculator that appear on the College</w:t>
      </w:r>
      <w:r w:rsidRPr="00193247">
        <w:rPr>
          <w:rFonts w:ascii="Arial" w:hAnsi="Arial" w:cs="Arial"/>
        </w:rPr>
        <w:t>’s list of approved calculators shall be used;</w:t>
      </w:r>
    </w:p>
    <w:p w14:paraId="1A757FD5" w14:textId="77777777" w:rsidR="00193247" w:rsidRDefault="00193247" w:rsidP="00193247">
      <w:pPr>
        <w:pStyle w:val="ListParagraph"/>
        <w:numPr>
          <w:ilvl w:val="0"/>
          <w:numId w:val="34"/>
        </w:numPr>
        <w:rPr>
          <w:rFonts w:ascii="Arial" w:hAnsi="Arial" w:cs="Arial"/>
        </w:rPr>
      </w:pPr>
      <w:r w:rsidRPr="00193247">
        <w:rPr>
          <w:rFonts w:ascii="Arial" w:hAnsi="Arial" w:cs="Arial"/>
        </w:rPr>
        <w:t>the calculators shall be subject to checking by the examination invigilators;</w:t>
      </w:r>
    </w:p>
    <w:p w14:paraId="7F5B2E4C" w14:textId="77777777" w:rsidR="00193247" w:rsidRDefault="00193247" w:rsidP="00193247">
      <w:pPr>
        <w:pStyle w:val="ListParagraph"/>
        <w:numPr>
          <w:ilvl w:val="0"/>
          <w:numId w:val="34"/>
        </w:numPr>
        <w:rPr>
          <w:rFonts w:ascii="Arial" w:hAnsi="Arial" w:cs="Arial"/>
        </w:rPr>
      </w:pPr>
      <w:r w:rsidRPr="00193247">
        <w:rPr>
          <w:rFonts w:ascii="Arial" w:hAnsi="Arial" w:cs="Arial"/>
        </w:rPr>
        <w:t>candidates are entirely responsible for the working order of their calculators and batteries;</w:t>
      </w:r>
      <w:r>
        <w:rPr>
          <w:rFonts w:ascii="Arial" w:hAnsi="Arial" w:cs="Arial"/>
        </w:rPr>
        <w:t xml:space="preserve"> </w:t>
      </w:r>
    </w:p>
    <w:p w14:paraId="0A16E45F" w14:textId="36FBC80E" w:rsidR="00193247" w:rsidRPr="00193247" w:rsidRDefault="00193247" w:rsidP="00193247">
      <w:pPr>
        <w:pStyle w:val="ListParagraph"/>
        <w:numPr>
          <w:ilvl w:val="0"/>
          <w:numId w:val="34"/>
        </w:numPr>
        <w:rPr>
          <w:rFonts w:ascii="Arial" w:hAnsi="Arial" w:cs="Arial"/>
        </w:rPr>
      </w:pPr>
      <w:r w:rsidRPr="00193247">
        <w:rPr>
          <w:rFonts w:ascii="Arial" w:hAnsi="Arial" w:cs="Arial"/>
        </w:rPr>
        <w:t>candidates must show on each answer booklet the type of calculator used, if any</w:t>
      </w:r>
      <w:r>
        <w:rPr>
          <w:rFonts w:ascii="Arial" w:hAnsi="Arial" w:cs="Arial"/>
        </w:rPr>
        <w:t>.</w:t>
      </w:r>
    </w:p>
    <w:p w14:paraId="2B43CDBB" w14:textId="77777777" w:rsidR="00193247" w:rsidRPr="00C462BE" w:rsidRDefault="00193247" w:rsidP="00193247">
      <w:pPr>
        <w:rPr>
          <w:rFonts w:ascii="Arial" w:hAnsi="Arial" w:cs="Arial"/>
        </w:rPr>
      </w:pPr>
    </w:p>
    <w:p w14:paraId="7F090BE3" w14:textId="5B1EF406" w:rsidR="00193247" w:rsidRPr="00D513F1" w:rsidRDefault="00193247" w:rsidP="00D513F1">
      <w:pPr>
        <w:rPr>
          <w:rFonts w:ascii="Arial" w:hAnsi="Arial" w:cs="Arial"/>
        </w:rPr>
      </w:pPr>
      <w:r w:rsidRPr="00C462BE">
        <w:rPr>
          <w:rFonts w:ascii="Arial" w:hAnsi="Arial" w:cs="Arial"/>
        </w:rPr>
        <w:t>Candidates whose first language is not English may use a dictionary in any examination except where</w:t>
      </w:r>
      <w:r w:rsidR="00875261">
        <w:rPr>
          <w:rFonts w:ascii="Arial" w:hAnsi="Arial" w:cs="Arial"/>
        </w:rPr>
        <w:t xml:space="preserve"> </w:t>
      </w:r>
      <w:r w:rsidRPr="00D513F1">
        <w:rPr>
          <w:rFonts w:ascii="Arial" w:hAnsi="Arial" w:cs="Arial"/>
        </w:rPr>
        <w:t>the purpose of the assessment is to test competence in a language</w:t>
      </w:r>
      <w:r w:rsidR="00875261">
        <w:rPr>
          <w:rFonts w:ascii="Arial" w:hAnsi="Arial" w:cs="Arial"/>
        </w:rPr>
        <w:t>.</w:t>
      </w:r>
    </w:p>
    <w:p w14:paraId="2CFA745B" w14:textId="77777777" w:rsidR="00875261" w:rsidRDefault="00875261" w:rsidP="00D513F1">
      <w:pPr>
        <w:rPr>
          <w:rFonts w:ascii="Arial" w:hAnsi="Arial" w:cs="Arial"/>
        </w:rPr>
      </w:pPr>
    </w:p>
    <w:p w14:paraId="31E571E7" w14:textId="4D847F11" w:rsidR="00193247" w:rsidRPr="00D513F1" w:rsidRDefault="00875261" w:rsidP="00D513F1">
      <w:pPr>
        <w:rPr>
          <w:rFonts w:ascii="Arial" w:hAnsi="Arial" w:cs="Arial"/>
        </w:rPr>
      </w:pPr>
      <w:r>
        <w:rPr>
          <w:rFonts w:ascii="Arial" w:hAnsi="Arial" w:cs="Arial"/>
        </w:rPr>
        <w:t>W</w:t>
      </w:r>
      <w:r w:rsidR="00193247" w:rsidRPr="00D513F1">
        <w:rPr>
          <w:rFonts w:ascii="Arial" w:hAnsi="Arial" w:cs="Arial"/>
        </w:rPr>
        <w:t>here the use of a dictionary is permitted, it must be paper-based, unless there is an approved educational need. Technical dictionaries and dictionaries where the content includes more information than simple translations are prohibited. English to a foreign language, foreign language to English and foreign language to foreign language dictionaries are permitted.</w:t>
      </w:r>
    </w:p>
    <w:p w14:paraId="4A4F7938" w14:textId="77777777" w:rsidR="00193247" w:rsidRPr="00C462BE" w:rsidRDefault="00193247" w:rsidP="00193247">
      <w:pPr>
        <w:rPr>
          <w:rFonts w:ascii="Arial" w:hAnsi="Arial" w:cs="Arial"/>
        </w:rPr>
      </w:pPr>
    </w:p>
    <w:p w14:paraId="263F8F2C" w14:textId="2AA51855" w:rsidR="00193247" w:rsidRPr="00C462BE" w:rsidRDefault="00193247" w:rsidP="00193247">
      <w:pPr>
        <w:rPr>
          <w:rFonts w:ascii="Arial" w:hAnsi="Arial" w:cs="Arial"/>
        </w:rPr>
      </w:pPr>
      <w:r w:rsidRPr="00C462BE">
        <w:rPr>
          <w:rFonts w:ascii="Arial" w:hAnsi="Arial" w:cs="Arial"/>
        </w:rPr>
        <w:t xml:space="preserve">Candidates must provide their own dictionaries, in accordance with the </w:t>
      </w:r>
      <w:r>
        <w:rPr>
          <w:rFonts w:ascii="Arial" w:hAnsi="Arial" w:cs="Arial"/>
        </w:rPr>
        <w:t>College</w:t>
      </w:r>
      <w:r w:rsidRPr="00C462BE">
        <w:rPr>
          <w:rFonts w:ascii="Arial" w:hAnsi="Arial" w:cs="Arial"/>
        </w:rPr>
        <w:t>’s list of approved dictionaries, which will be checked by the Invigilator in the examination</w:t>
      </w:r>
      <w:r>
        <w:rPr>
          <w:rFonts w:ascii="Arial" w:hAnsi="Arial" w:cs="Arial"/>
        </w:rPr>
        <w:t xml:space="preserve">.  </w:t>
      </w:r>
      <w:r w:rsidRPr="00C462BE">
        <w:rPr>
          <w:rFonts w:ascii="Arial" w:hAnsi="Arial" w:cs="Arial"/>
        </w:rPr>
        <w:t>Dictionaries should contain no</w:t>
      </w:r>
      <w:r>
        <w:rPr>
          <w:rFonts w:ascii="Arial" w:hAnsi="Arial" w:cs="Arial"/>
        </w:rPr>
        <w:t xml:space="preserve"> </w:t>
      </w:r>
      <w:r w:rsidRPr="00C462BE">
        <w:rPr>
          <w:rFonts w:ascii="Arial" w:hAnsi="Arial" w:cs="Arial"/>
        </w:rPr>
        <w:t xml:space="preserve">notes or annotations other than the candidate’s name. Any notes or annotations discovered in a dictionary will be treated as evidence of an intention to cheat and the circumstances referred to the </w:t>
      </w:r>
      <w:r>
        <w:rPr>
          <w:rFonts w:ascii="Arial" w:hAnsi="Arial" w:cs="Arial"/>
        </w:rPr>
        <w:t xml:space="preserve">HE </w:t>
      </w:r>
      <w:r w:rsidR="009750A8">
        <w:rPr>
          <w:rFonts w:ascii="Arial" w:hAnsi="Arial" w:cs="Arial"/>
        </w:rPr>
        <w:t xml:space="preserve">Information </w:t>
      </w:r>
      <w:r>
        <w:rPr>
          <w:rFonts w:ascii="Arial" w:hAnsi="Arial" w:cs="Arial"/>
        </w:rPr>
        <w:t>Manager.</w:t>
      </w:r>
    </w:p>
    <w:p w14:paraId="6F64572F" w14:textId="77777777" w:rsidR="00193247" w:rsidRPr="00C462BE" w:rsidRDefault="00193247" w:rsidP="00193247">
      <w:pPr>
        <w:rPr>
          <w:rFonts w:ascii="Arial" w:hAnsi="Arial" w:cs="Arial"/>
        </w:rPr>
      </w:pPr>
    </w:p>
    <w:p w14:paraId="77719BDC" w14:textId="1FAB97F3" w:rsidR="00193247" w:rsidRPr="00C462BE" w:rsidRDefault="00193247" w:rsidP="00193247">
      <w:pPr>
        <w:rPr>
          <w:rFonts w:ascii="Arial" w:hAnsi="Arial" w:cs="Arial"/>
        </w:rPr>
      </w:pPr>
      <w:r w:rsidRPr="00C462BE">
        <w:rPr>
          <w:rFonts w:ascii="Arial" w:hAnsi="Arial" w:cs="Arial"/>
        </w:rPr>
        <w:t xml:space="preserve">Candidates who are referred to Reassessment or who have been granted a Delayed Assessment or Reassessment, or a Further Reassessment are expected to sit the examinations at the </w:t>
      </w:r>
      <w:r>
        <w:rPr>
          <w:rFonts w:ascii="Arial" w:hAnsi="Arial" w:cs="Arial"/>
        </w:rPr>
        <w:t>College</w:t>
      </w:r>
      <w:r w:rsidRPr="00C462BE">
        <w:rPr>
          <w:rFonts w:ascii="Arial" w:hAnsi="Arial" w:cs="Arial"/>
        </w:rPr>
        <w:t xml:space="preserve">. Candidates who have extenuating circumstances which prevent them from returning to the </w:t>
      </w:r>
      <w:r>
        <w:rPr>
          <w:rFonts w:ascii="Arial" w:hAnsi="Arial" w:cs="Arial"/>
        </w:rPr>
        <w:t>College</w:t>
      </w:r>
      <w:r w:rsidRPr="00C462BE">
        <w:rPr>
          <w:rFonts w:ascii="Arial" w:hAnsi="Arial" w:cs="Arial"/>
        </w:rPr>
        <w:t xml:space="preserve">, may apply to the </w:t>
      </w:r>
      <w:r>
        <w:rPr>
          <w:rFonts w:ascii="Arial" w:hAnsi="Arial" w:cs="Arial"/>
        </w:rPr>
        <w:t xml:space="preserve">University </w:t>
      </w:r>
      <w:r w:rsidRPr="00C462BE">
        <w:rPr>
          <w:rFonts w:ascii="Arial" w:hAnsi="Arial" w:cs="Arial"/>
        </w:rPr>
        <w:t xml:space="preserve">for permission to sit at an overseas examination in their country of residence. The overseas examination will be subject to approval by the Academic Director of </w:t>
      </w:r>
      <w:r>
        <w:rPr>
          <w:rFonts w:ascii="Arial" w:hAnsi="Arial" w:cs="Arial"/>
        </w:rPr>
        <w:t>Partnerships.</w:t>
      </w:r>
    </w:p>
    <w:p w14:paraId="5C753571" w14:textId="77777777" w:rsidR="00193247" w:rsidRPr="00C462BE" w:rsidRDefault="00193247" w:rsidP="00193247">
      <w:pPr>
        <w:rPr>
          <w:rFonts w:ascii="Arial" w:hAnsi="Arial" w:cs="Arial"/>
        </w:rPr>
      </w:pPr>
    </w:p>
    <w:p w14:paraId="179006E5" w14:textId="418198F9" w:rsidR="00193247" w:rsidRPr="00C462BE" w:rsidRDefault="00193247" w:rsidP="00193247">
      <w:pPr>
        <w:rPr>
          <w:rFonts w:ascii="Arial" w:hAnsi="Arial" w:cs="Arial"/>
        </w:rPr>
      </w:pPr>
      <w:r w:rsidRPr="00C462BE">
        <w:rPr>
          <w:rFonts w:ascii="Arial" w:hAnsi="Arial" w:cs="Arial"/>
        </w:rPr>
        <w:t>Cheating in an examination is defined as an attempt to gain an advantage by unfair means and includes (but is not limited to):</w:t>
      </w:r>
    </w:p>
    <w:p w14:paraId="0B6546AD" w14:textId="77777777" w:rsidR="00193247" w:rsidRDefault="00193247" w:rsidP="00193247">
      <w:pPr>
        <w:rPr>
          <w:rFonts w:ascii="Arial" w:hAnsi="Arial" w:cs="Arial"/>
        </w:rPr>
      </w:pPr>
    </w:p>
    <w:p w14:paraId="47551943" w14:textId="69857FB8" w:rsidR="00193247" w:rsidRDefault="00193247" w:rsidP="00193247">
      <w:pPr>
        <w:pStyle w:val="ListParagraph"/>
        <w:numPr>
          <w:ilvl w:val="0"/>
          <w:numId w:val="33"/>
        </w:numPr>
        <w:ind w:left="1134" w:hanging="426"/>
        <w:rPr>
          <w:rFonts w:ascii="Arial" w:hAnsi="Arial" w:cs="Arial"/>
        </w:rPr>
      </w:pPr>
      <w:r w:rsidRPr="0076156C">
        <w:rPr>
          <w:rFonts w:ascii="Arial" w:hAnsi="Arial" w:cs="Arial"/>
        </w:rPr>
        <w:t>communication with another/others in an examination;</w:t>
      </w:r>
    </w:p>
    <w:p w14:paraId="26B704F2" w14:textId="77777777" w:rsidR="00193247" w:rsidRDefault="00193247" w:rsidP="00193247">
      <w:pPr>
        <w:pStyle w:val="ListParagraph"/>
        <w:numPr>
          <w:ilvl w:val="0"/>
          <w:numId w:val="33"/>
        </w:numPr>
        <w:ind w:left="1134" w:hanging="426"/>
        <w:rPr>
          <w:rFonts w:ascii="Arial" w:hAnsi="Arial" w:cs="Arial"/>
        </w:rPr>
      </w:pPr>
      <w:r w:rsidRPr="00653564">
        <w:rPr>
          <w:rFonts w:ascii="Arial" w:hAnsi="Arial" w:cs="Arial"/>
        </w:rPr>
        <w:t>commissioning or otherwise allowing another person to pass himself/herself off as the candidate;</w:t>
      </w:r>
    </w:p>
    <w:p w14:paraId="56457714" w14:textId="77777777" w:rsidR="00193247" w:rsidRDefault="00193247" w:rsidP="00193247">
      <w:pPr>
        <w:pStyle w:val="ListParagraph"/>
        <w:numPr>
          <w:ilvl w:val="0"/>
          <w:numId w:val="33"/>
        </w:numPr>
        <w:ind w:left="1134" w:hanging="426"/>
        <w:rPr>
          <w:rFonts w:ascii="Arial" w:hAnsi="Arial" w:cs="Arial"/>
        </w:rPr>
      </w:pPr>
      <w:r w:rsidRPr="00653564">
        <w:rPr>
          <w:rFonts w:ascii="Arial" w:hAnsi="Arial" w:cs="Arial"/>
        </w:rPr>
        <w:lastRenderedPageBreak/>
        <w:t>impersonating another candidate;</w:t>
      </w:r>
    </w:p>
    <w:p w14:paraId="156A102C" w14:textId="77777777" w:rsidR="00B73F70" w:rsidRDefault="00193247" w:rsidP="00193247">
      <w:pPr>
        <w:pStyle w:val="ListParagraph"/>
        <w:numPr>
          <w:ilvl w:val="0"/>
          <w:numId w:val="33"/>
        </w:numPr>
        <w:ind w:left="1134" w:hanging="426"/>
        <w:rPr>
          <w:rFonts w:ascii="Arial" w:hAnsi="Arial" w:cs="Arial"/>
        </w:rPr>
      </w:pPr>
      <w:r w:rsidRPr="00653564">
        <w:rPr>
          <w:rFonts w:ascii="Arial" w:hAnsi="Arial" w:cs="Arial"/>
        </w:rPr>
        <w:t>possession of, access to and/or use of any unauthorised materials in examinations such as, but not restricted to, notes, texts, mobile telephones,</w:t>
      </w:r>
    </w:p>
    <w:p w14:paraId="41F618D3" w14:textId="20FB286D" w:rsidR="00193247" w:rsidRDefault="00193247" w:rsidP="00193247">
      <w:pPr>
        <w:pStyle w:val="ListParagraph"/>
        <w:numPr>
          <w:ilvl w:val="0"/>
          <w:numId w:val="33"/>
        </w:numPr>
        <w:ind w:left="1134" w:hanging="426"/>
        <w:rPr>
          <w:rFonts w:ascii="Arial" w:hAnsi="Arial" w:cs="Arial"/>
        </w:rPr>
      </w:pPr>
      <w:r w:rsidRPr="00653564">
        <w:rPr>
          <w:rFonts w:ascii="Arial" w:hAnsi="Arial" w:cs="Arial"/>
        </w:rPr>
        <w:t>visual or audio material;</w:t>
      </w:r>
    </w:p>
    <w:p w14:paraId="05B974E8" w14:textId="0E30537E" w:rsidR="00193247" w:rsidRDefault="00193247" w:rsidP="00F07F96">
      <w:pPr>
        <w:pStyle w:val="ListParagraph"/>
        <w:numPr>
          <w:ilvl w:val="0"/>
          <w:numId w:val="33"/>
        </w:numPr>
        <w:ind w:left="1134" w:hanging="426"/>
        <w:rPr>
          <w:rFonts w:ascii="Arial" w:hAnsi="Arial" w:cs="Arial"/>
        </w:rPr>
      </w:pPr>
      <w:r w:rsidRPr="00653564">
        <w:rPr>
          <w:rFonts w:ascii="Arial" w:hAnsi="Arial" w:cs="Arial"/>
        </w:rPr>
        <w:t>continuing to write in examinations after candidat</w:t>
      </w:r>
      <w:r w:rsidR="00F07F96">
        <w:rPr>
          <w:rFonts w:ascii="Arial" w:hAnsi="Arial" w:cs="Arial"/>
        </w:rPr>
        <w:t>es have been instructed to stop.</w:t>
      </w:r>
    </w:p>
    <w:p w14:paraId="514CE66A" w14:textId="77777777" w:rsidR="00F07F96" w:rsidRPr="00C462BE" w:rsidRDefault="00F07F96" w:rsidP="00F07F96">
      <w:pPr>
        <w:pStyle w:val="ListParagraph"/>
        <w:ind w:left="1134"/>
        <w:rPr>
          <w:rFonts w:ascii="Arial" w:hAnsi="Arial" w:cs="Arial"/>
        </w:rPr>
      </w:pPr>
    </w:p>
    <w:p w14:paraId="36C69610" w14:textId="77777777" w:rsidR="00193247" w:rsidRPr="00C462BE" w:rsidRDefault="00193247" w:rsidP="00193247">
      <w:pPr>
        <w:rPr>
          <w:rFonts w:ascii="Arial" w:hAnsi="Arial" w:cs="Arial"/>
        </w:rPr>
      </w:pPr>
      <w:r w:rsidRPr="00C462BE">
        <w:rPr>
          <w:rFonts w:ascii="Arial" w:hAnsi="Arial" w:cs="Arial"/>
        </w:rPr>
        <w:t>Where there is reasonable suspicion of cheating in a</w:t>
      </w:r>
      <w:r>
        <w:rPr>
          <w:rFonts w:ascii="Arial" w:hAnsi="Arial" w:cs="Arial"/>
        </w:rPr>
        <w:t>n</w:t>
      </w:r>
      <w:r w:rsidRPr="00C462BE">
        <w:rPr>
          <w:rFonts w:ascii="Arial" w:hAnsi="Arial" w:cs="Arial"/>
        </w:rPr>
        <w:t xml:space="preserve"> examination, a candidate may be required to one or more of the following:</w:t>
      </w:r>
    </w:p>
    <w:p w14:paraId="7B77BCF9" w14:textId="77777777" w:rsidR="00193247" w:rsidRDefault="00193247" w:rsidP="00193247">
      <w:pPr>
        <w:rPr>
          <w:rFonts w:ascii="Arial" w:hAnsi="Arial" w:cs="Arial"/>
        </w:rPr>
      </w:pPr>
    </w:p>
    <w:p w14:paraId="3B99A281" w14:textId="77777777" w:rsidR="00193247" w:rsidRDefault="00193247" w:rsidP="00193247">
      <w:pPr>
        <w:pStyle w:val="ListParagraph"/>
        <w:numPr>
          <w:ilvl w:val="0"/>
          <w:numId w:val="33"/>
        </w:numPr>
        <w:ind w:left="1134" w:hanging="425"/>
        <w:rPr>
          <w:rFonts w:ascii="Arial" w:hAnsi="Arial" w:cs="Arial"/>
        </w:rPr>
      </w:pPr>
      <w:r w:rsidRPr="002E4A04">
        <w:rPr>
          <w:rFonts w:ascii="Arial" w:hAnsi="Arial" w:cs="Arial"/>
        </w:rPr>
        <w:t>empty pockets of all contents and turn pockets inside out;</w:t>
      </w:r>
    </w:p>
    <w:p w14:paraId="0FFC070F" w14:textId="77777777" w:rsidR="00193247" w:rsidRDefault="00193247" w:rsidP="00193247">
      <w:pPr>
        <w:pStyle w:val="ListParagraph"/>
        <w:numPr>
          <w:ilvl w:val="0"/>
          <w:numId w:val="33"/>
        </w:numPr>
        <w:ind w:left="1134" w:hanging="425"/>
        <w:rPr>
          <w:rFonts w:ascii="Arial" w:hAnsi="Arial" w:cs="Arial"/>
        </w:rPr>
      </w:pPr>
      <w:r w:rsidRPr="002E4A04">
        <w:rPr>
          <w:rFonts w:ascii="Arial" w:hAnsi="Arial" w:cs="Arial"/>
        </w:rPr>
        <w:t>remove outer items of clothing;</w:t>
      </w:r>
    </w:p>
    <w:p w14:paraId="52A775E8" w14:textId="77777777" w:rsidR="00193247" w:rsidRDefault="00193247" w:rsidP="00193247">
      <w:pPr>
        <w:pStyle w:val="ListParagraph"/>
        <w:numPr>
          <w:ilvl w:val="0"/>
          <w:numId w:val="33"/>
        </w:numPr>
        <w:ind w:left="1134" w:hanging="425"/>
        <w:rPr>
          <w:rFonts w:ascii="Arial" w:hAnsi="Arial" w:cs="Arial"/>
        </w:rPr>
      </w:pPr>
      <w:r w:rsidRPr="002E4A04">
        <w:rPr>
          <w:rFonts w:ascii="Arial" w:hAnsi="Arial" w:cs="Arial"/>
        </w:rPr>
        <w:t>pull back long hair to reveal ears and/or neck;</w:t>
      </w:r>
      <w:r>
        <w:rPr>
          <w:rFonts w:ascii="Arial" w:hAnsi="Arial" w:cs="Arial"/>
        </w:rPr>
        <w:t xml:space="preserve"> </w:t>
      </w:r>
    </w:p>
    <w:p w14:paraId="7D632C9B" w14:textId="77777777" w:rsidR="00193247" w:rsidRDefault="00193247" w:rsidP="00193247">
      <w:pPr>
        <w:pStyle w:val="ListParagraph"/>
        <w:numPr>
          <w:ilvl w:val="0"/>
          <w:numId w:val="33"/>
        </w:numPr>
        <w:ind w:left="1134" w:hanging="425"/>
        <w:rPr>
          <w:rFonts w:ascii="Arial" w:hAnsi="Arial" w:cs="Arial"/>
        </w:rPr>
      </w:pPr>
      <w:r w:rsidRPr="002E4A04">
        <w:rPr>
          <w:rFonts w:ascii="Arial" w:hAnsi="Arial" w:cs="Arial"/>
        </w:rPr>
        <w:t>roll up sleeves or trousers;</w:t>
      </w:r>
      <w:r>
        <w:rPr>
          <w:rFonts w:ascii="Arial" w:hAnsi="Arial" w:cs="Arial"/>
        </w:rPr>
        <w:t xml:space="preserve"> and</w:t>
      </w:r>
    </w:p>
    <w:p w14:paraId="60B322A7" w14:textId="77777777" w:rsidR="00193247" w:rsidRPr="002E4A04" w:rsidRDefault="00193247" w:rsidP="00193247">
      <w:pPr>
        <w:pStyle w:val="ListParagraph"/>
        <w:numPr>
          <w:ilvl w:val="0"/>
          <w:numId w:val="33"/>
        </w:numPr>
        <w:ind w:left="1134" w:hanging="425"/>
        <w:rPr>
          <w:rFonts w:ascii="Arial" w:hAnsi="Arial" w:cs="Arial"/>
        </w:rPr>
      </w:pPr>
      <w:r w:rsidRPr="002E4A04">
        <w:rPr>
          <w:rFonts w:ascii="Arial" w:hAnsi="Arial" w:cs="Arial"/>
        </w:rPr>
        <w:t>remove socks and shoes.</w:t>
      </w:r>
    </w:p>
    <w:p w14:paraId="534553AF" w14:textId="77777777" w:rsidR="00193247" w:rsidRPr="00C462BE" w:rsidRDefault="00193247" w:rsidP="00193247">
      <w:pPr>
        <w:rPr>
          <w:rFonts w:ascii="Arial" w:hAnsi="Arial" w:cs="Arial"/>
        </w:rPr>
      </w:pPr>
    </w:p>
    <w:p w14:paraId="25A83372" w14:textId="025F7DFD" w:rsidR="00193247" w:rsidRDefault="00193247" w:rsidP="00193247">
      <w:pPr>
        <w:rPr>
          <w:rFonts w:ascii="Arial" w:hAnsi="Arial" w:cs="Arial"/>
        </w:rPr>
      </w:pPr>
      <w:r w:rsidRPr="00C462BE">
        <w:rPr>
          <w:rFonts w:ascii="Arial" w:hAnsi="Arial" w:cs="Arial"/>
        </w:rPr>
        <w:t xml:space="preserve">Cheating is a serious offence. If a student is suspected of cheating or fails to comply with a requirement as set out above, </w:t>
      </w:r>
      <w:r>
        <w:rPr>
          <w:rFonts w:ascii="Arial" w:hAnsi="Arial" w:cs="Arial"/>
        </w:rPr>
        <w:t>College</w:t>
      </w:r>
      <w:r w:rsidRPr="00C462BE">
        <w:rPr>
          <w:rFonts w:ascii="Arial" w:hAnsi="Arial" w:cs="Arial"/>
        </w:rPr>
        <w:t xml:space="preserve"> staff will, for those students suspected of cheating in </w:t>
      </w:r>
      <w:r w:rsidR="00F07F96">
        <w:rPr>
          <w:rFonts w:ascii="Arial" w:hAnsi="Arial" w:cs="Arial"/>
        </w:rPr>
        <w:t xml:space="preserve">an </w:t>
      </w:r>
      <w:r w:rsidRPr="00C462BE">
        <w:rPr>
          <w:rFonts w:ascii="Arial" w:hAnsi="Arial" w:cs="Arial"/>
        </w:rPr>
        <w:t>examination, immediately inform the candidate of the fact, confiscate any unauthorised materials, mark the answer booklet with the time at which the suspicion occurred and allow the candidate to continue with the examination</w:t>
      </w:r>
      <w:r w:rsidR="00F07F96">
        <w:rPr>
          <w:rFonts w:ascii="Arial" w:hAnsi="Arial" w:cs="Arial"/>
        </w:rPr>
        <w:t>.</w:t>
      </w:r>
    </w:p>
    <w:p w14:paraId="40CA7235" w14:textId="77777777" w:rsidR="00193247" w:rsidRPr="00C462BE" w:rsidRDefault="00193247" w:rsidP="00193247">
      <w:pPr>
        <w:rPr>
          <w:rFonts w:ascii="Arial" w:hAnsi="Arial" w:cs="Arial"/>
        </w:rPr>
      </w:pPr>
    </w:p>
    <w:p w14:paraId="17FE67EC" w14:textId="72F74C47" w:rsidR="00193247" w:rsidRPr="00C462BE" w:rsidRDefault="00193247" w:rsidP="00193247">
      <w:pPr>
        <w:rPr>
          <w:rFonts w:ascii="Arial" w:hAnsi="Arial" w:cs="Arial"/>
        </w:rPr>
      </w:pPr>
      <w:r w:rsidRPr="00C462BE">
        <w:rPr>
          <w:rFonts w:ascii="Arial" w:hAnsi="Arial" w:cs="Arial"/>
        </w:rPr>
        <w:t xml:space="preserve">In all cases of suspected cheating the </w:t>
      </w:r>
      <w:r w:rsidR="00F07F96">
        <w:rPr>
          <w:rFonts w:ascii="Arial" w:hAnsi="Arial" w:cs="Arial"/>
        </w:rPr>
        <w:t xml:space="preserve">College </w:t>
      </w:r>
      <w:r w:rsidRPr="00C462BE">
        <w:rPr>
          <w:rFonts w:ascii="Arial" w:hAnsi="Arial" w:cs="Arial"/>
        </w:rPr>
        <w:t>will act in accordance with</w:t>
      </w:r>
      <w:r w:rsidR="00F07F96">
        <w:rPr>
          <w:rFonts w:ascii="Arial" w:hAnsi="Arial" w:cs="Arial"/>
        </w:rPr>
        <w:t xml:space="preserve"> </w:t>
      </w:r>
      <w:r w:rsidRPr="00C462BE">
        <w:rPr>
          <w:rFonts w:ascii="Arial" w:hAnsi="Arial" w:cs="Arial"/>
        </w:rPr>
        <w:t>below;</w:t>
      </w:r>
    </w:p>
    <w:p w14:paraId="143621BA" w14:textId="77777777" w:rsidR="00F07F96" w:rsidRDefault="00F07F96" w:rsidP="00193247">
      <w:pPr>
        <w:rPr>
          <w:rFonts w:ascii="Arial" w:hAnsi="Arial" w:cs="Arial"/>
        </w:rPr>
      </w:pPr>
    </w:p>
    <w:p w14:paraId="233F0E3C" w14:textId="1E592132" w:rsidR="00193247" w:rsidRPr="00C462BE" w:rsidRDefault="00193247" w:rsidP="00193247">
      <w:pPr>
        <w:rPr>
          <w:rFonts w:ascii="Arial" w:hAnsi="Arial" w:cs="Arial"/>
        </w:rPr>
      </w:pPr>
      <w:r w:rsidRPr="00C462BE">
        <w:rPr>
          <w:rFonts w:ascii="Arial" w:hAnsi="Arial" w:cs="Arial"/>
        </w:rPr>
        <w:t xml:space="preserve">The </w:t>
      </w:r>
      <w:r w:rsidR="00F07F96">
        <w:rPr>
          <w:rFonts w:ascii="Arial" w:hAnsi="Arial" w:cs="Arial"/>
        </w:rPr>
        <w:t xml:space="preserve">HE </w:t>
      </w:r>
      <w:r w:rsidR="009750A8">
        <w:rPr>
          <w:rFonts w:ascii="Arial" w:hAnsi="Arial" w:cs="Arial"/>
        </w:rPr>
        <w:t xml:space="preserve">Information </w:t>
      </w:r>
      <w:r w:rsidR="00F07F96">
        <w:rPr>
          <w:rFonts w:ascii="Arial" w:hAnsi="Arial" w:cs="Arial"/>
        </w:rPr>
        <w:t>Manager</w:t>
      </w:r>
      <w:r w:rsidRPr="00C462BE">
        <w:rPr>
          <w:rFonts w:ascii="Arial" w:hAnsi="Arial" w:cs="Arial"/>
        </w:rPr>
        <w:t xml:space="preserve"> shall consider the evidence and determine the seriousness of the offence, classifying it as a low level (Level 1), medium level (Level 2) or high level offence (Level 3) using the grid below.</w:t>
      </w:r>
    </w:p>
    <w:p w14:paraId="4511DC41" w14:textId="77777777" w:rsidR="00193247" w:rsidRPr="00C462BE" w:rsidRDefault="00193247" w:rsidP="00193247">
      <w:pPr>
        <w:rPr>
          <w:rFonts w:ascii="Arial" w:hAnsi="Arial" w:cs="Arial"/>
        </w:rPr>
      </w:pPr>
    </w:p>
    <w:tbl>
      <w:tblPr>
        <w:tblW w:w="0" w:type="auto"/>
        <w:tblInd w:w="107" w:type="dxa"/>
        <w:tblLayout w:type="fixed"/>
        <w:tblCellMar>
          <w:left w:w="0" w:type="dxa"/>
          <w:right w:w="0" w:type="dxa"/>
        </w:tblCellMar>
        <w:tblLook w:val="01E0" w:firstRow="1" w:lastRow="1" w:firstColumn="1" w:lastColumn="1" w:noHBand="0" w:noVBand="0"/>
      </w:tblPr>
      <w:tblGrid>
        <w:gridCol w:w="1657"/>
        <w:gridCol w:w="1829"/>
        <w:gridCol w:w="2298"/>
        <w:gridCol w:w="2738"/>
      </w:tblGrid>
      <w:tr w:rsidR="00193247" w:rsidRPr="00C462BE" w14:paraId="4496069D" w14:textId="77777777" w:rsidTr="00193247">
        <w:trPr>
          <w:trHeight w:hRule="exact" w:val="286"/>
        </w:trPr>
        <w:tc>
          <w:tcPr>
            <w:tcW w:w="1657" w:type="dxa"/>
            <w:tcBorders>
              <w:top w:val="single" w:sz="5" w:space="0" w:color="000000"/>
              <w:left w:val="single" w:sz="5" w:space="0" w:color="000000"/>
              <w:bottom w:val="single" w:sz="5" w:space="0" w:color="000000"/>
              <w:right w:val="single" w:sz="5" w:space="0" w:color="000000"/>
            </w:tcBorders>
          </w:tcPr>
          <w:p w14:paraId="593B75E4" w14:textId="77777777" w:rsidR="00193247" w:rsidRPr="00C462BE" w:rsidRDefault="00193247" w:rsidP="00193247">
            <w:pPr>
              <w:rPr>
                <w:rFonts w:ascii="Arial" w:hAnsi="Arial" w:cs="Arial"/>
              </w:rPr>
            </w:pPr>
            <w:r w:rsidRPr="00C462BE">
              <w:rPr>
                <w:rFonts w:ascii="Arial" w:hAnsi="Arial" w:cs="Arial"/>
              </w:rPr>
              <w:t>Criteria</w:t>
            </w:r>
          </w:p>
        </w:tc>
        <w:tc>
          <w:tcPr>
            <w:tcW w:w="1829" w:type="dxa"/>
            <w:tcBorders>
              <w:top w:val="single" w:sz="5" w:space="0" w:color="000000"/>
              <w:left w:val="single" w:sz="5" w:space="0" w:color="000000"/>
              <w:bottom w:val="single" w:sz="5" w:space="0" w:color="000000"/>
              <w:right w:val="single" w:sz="5" w:space="0" w:color="000000"/>
            </w:tcBorders>
          </w:tcPr>
          <w:p w14:paraId="59268238" w14:textId="77777777" w:rsidR="00193247" w:rsidRPr="00C462BE" w:rsidRDefault="00193247" w:rsidP="00193247">
            <w:pPr>
              <w:rPr>
                <w:rFonts w:ascii="Arial" w:hAnsi="Arial" w:cs="Arial"/>
              </w:rPr>
            </w:pPr>
            <w:r w:rsidRPr="00C462BE">
              <w:rPr>
                <w:rFonts w:ascii="Arial" w:hAnsi="Arial" w:cs="Arial"/>
              </w:rPr>
              <w:t>Low Level (1)</w:t>
            </w:r>
          </w:p>
        </w:tc>
        <w:tc>
          <w:tcPr>
            <w:tcW w:w="2298" w:type="dxa"/>
            <w:tcBorders>
              <w:top w:val="single" w:sz="5" w:space="0" w:color="000000"/>
              <w:left w:val="single" w:sz="5" w:space="0" w:color="000000"/>
              <w:bottom w:val="single" w:sz="5" w:space="0" w:color="000000"/>
              <w:right w:val="single" w:sz="5" w:space="0" w:color="000000"/>
            </w:tcBorders>
          </w:tcPr>
          <w:p w14:paraId="355E88BE" w14:textId="77777777" w:rsidR="00193247" w:rsidRPr="00C462BE" w:rsidRDefault="00193247" w:rsidP="00193247">
            <w:pPr>
              <w:rPr>
                <w:rFonts w:ascii="Arial" w:hAnsi="Arial" w:cs="Arial"/>
              </w:rPr>
            </w:pPr>
            <w:r w:rsidRPr="00C462BE">
              <w:rPr>
                <w:rFonts w:ascii="Arial" w:hAnsi="Arial" w:cs="Arial"/>
              </w:rPr>
              <w:t>Medium Level (2)</w:t>
            </w:r>
          </w:p>
        </w:tc>
        <w:tc>
          <w:tcPr>
            <w:tcW w:w="2738" w:type="dxa"/>
            <w:tcBorders>
              <w:top w:val="single" w:sz="5" w:space="0" w:color="000000"/>
              <w:left w:val="single" w:sz="5" w:space="0" w:color="000000"/>
              <w:bottom w:val="single" w:sz="5" w:space="0" w:color="000000"/>
              <w:right w:val="single" w:sz="5" w:space="0" w:color="000000"/>
            </w:tcBorders>
          </w:tcPr>
          <w:p w14:paraId="06B0B82B" w14:textId="77777777" w:rsidR="00193247" w:rsidRPr="00C462BE" w:rsidRDefault="00193247" w:rsidP="00193247">
            <w:pPr>
              <w:rPr>
                <w:rFonts w:ascii="Arial" w:hAnsi="Arial" w:cs="Arial"/>
              </w:rPr>
            </w:pPr>
            <w:r w:rsidRPr="00C462BE">
              <w:rPr>
                <w:rFonts w:ascii="Arial" w:hAnsi="Arial" w:cs="Arial"/>
              </w:rPr>
              <w:t>High Level (3)</w:t>
            </w:r>
          </w:p>
        </w:tc>
      </w:tr>
      <w:tr w:rsidR="00193247" w:rsidRPr="00C462BE" w14:paraId="46144F47" w14:textId="77777777" w:rsidTr="00193247">
        <w:trPr>
          <w:trHeight w:hRule="exact" w:val="5254"/>
        </w:trPr>
        <w:tc>
          <w:tcPr>
            <w:tcW w:w="1657" w:type="dxa"/>
            <w:tcBorders>
              <w:top w:val="single" w:sz="5" w:space="0" w:color="000000"/>
              <w:left w:val="single" w:sz="5" w:space="0" w:color="000000"/>
              <w:bottom w:val="single" w:sz="5" w:space="0" w:color="000000"/>
              <w:right w:val="single" w:sz="5" w:space="0" w:color="000000"/>
            </w:tcBorders>
          </w:tcPr>
          <w:p w14:paraId="4A888954" w14:textId="77777777" w:rsidR="00193247" w:rsidRPr="00C462BE" w:rsidRDefault="00193247" w:rsidP="00193247">
            <w:pPr>
              <w:rPr>
                <w:rFonts w:ascii="Arial" w:hAnsi="Arial" w:cs="Arial"/>
              </w:rPr>
            </w:pPr>
            <w:r w:rsidRPr="00C462BE">
              <w:rPr>
                <w:rFonts w:ascii="Arial" w:hAnsi="Arial" w:cs="Arial"/>
              </w:rPr>
              <w:t>Experience of Student</w:t>
            </w:r>
          </w:p>
          <w:p w14:paraId="7309429D" w14:textId="77777777" w:rsidR="00193247" w:rsidRPr="00C462BE" w:rsidRDefault="00193247" w:rsidP="00193247">
            <w:pPr>
              <w:rPr>
                <w:rFonts w:ascii="Arial" w:hAnsi="Arial" w:cs="Arial"/>
              </w:rPr>
            </w:pPr>
          </w:p>
          <w:p w14:paraId="4907D70C" w14:textId="2F596512" w:rsidR="00193247" w:rsidRPr="00C462BE" w:rsidRDefault="00F07F96" w:rsidP="00193247">
            <w:pPr>
              <w:rPr>
                <w:rFonts w:ascii="Arial" w:hAnsi="Arial" w:cs="Arial"/>
              </w:rPr>
            </w:pPr>
            <w:r>
              <w:rPr>
                <w:rFonts w:ascii="Arial" w:hAnsi="Arial" w:cs="Arial"/>
              </w:rPr>
              <w:t>Relates to the expectation that the student should</w:t>
            </w:r>
            <w:r>
              <w:rPr>
                <w:rFonts w:ascii="Arial" w:hAnsi="Arial" w:cs="Arial"/>
              </w:rPr>
              <w:tab/>
            </w:r>
            <w:r w:rsidR="00193247" w:rsidRPr="00C462BE">
              <w:rPr>
                <w:rFonts w:ascii="Arial" w:hAnsi="Arial" w:cs="Arial"/>
              </w:rPr>
              <w:t>be aw</w:t>
            </w:r>
            <w:r>
              <w:rPr>
                <w:rFonts w:ascii="Arial" w:hAnsi="Arial" w:cs="Arial"/>
              </w:rPr>
              <w:t xml:space="preserve">are of the seriousness of their </w:t>
            </w:r>
            <w:r w:rsidR="00193247" w:rsidRPr="00C462BE">
              <w:rPr>
                <w:rFonts w:ascii="Arial" w:hAnsi="Arial" w:cs="Arial"/>
              </w:rPr>
              <w:t>actions</w:t>
            </w:r>
          </w:p>
        </w:tc>
        <w:tc>
          <w:tcPr>
            <w:tcW w:w="1829" w:type="dxa"/>
            <w:tcBorders>
              <w:top w:val="single" w:sz="5" w:space="0" w:color="000000"/>
              <w:left w:val="single" w:sz="5" w:space="0" w:color="000000"/>
              <w:bottom w:val="single" w:sz="5" w:space="0" w:color="000000"/>
              <w:right w:val="single" w:sz="5" w:space="0" w:color="000000"/>
            </w:tcBorders>
          </w:tcPr>
          <w:p w14:paraId="4CD1B223" w14:textId="77777777" w:rsidR="00193247" w:rsidRPr="00C462BE" w:rsidRDefault="00193247" w:rsidP="00193247">
            <w:pPr>
              <w:rPr>
                <w:rFonts w:ascii="Arial" w:hAnsi="Arial" w:cs="Arial"/>
              </w:rPr>
            </w:pPr>
            <w:r w:rsidRPr="00C462BE">
              <w:rPr>
                <w:rFonts w:ascii="Arial" w:hAnsi="Arial" w:cs="Arial"/>
              </w:rPr>
              <w:t>For example:</w:t>
            </w:r>
          </w:p>
          <w:p w14:paraId="23ABCD32" w14:textId="77777777" w:rsidR="00193247" w:rsidRPr="00C462BE" w:rsidRDefault="00193247" w:rsidP="00193247">
            <w:pPr>
              <w:rPr>
                <w:rFonts w:ascii="Arial" w:hAnsi="Arial" w:cs="Arial"/>
              </w:rPr>
            </w:pPr>
          </w:p>
          <w:p w14:paraId="10EBC0E6" w14:textId="77777777" w:rsidR="00193247" w:rsidRPr="00C462BE" w:rsidRDefault="00193247" w:rsidP="00193247">
            <w:pPr>
              <w:rPr>
                <w:rFonts w:ascii="Arial" w:hAnsi="Arial" w:cs="Arial"/>
              </w:rPr>
            </w:pPr>
          </w:p>
          <w:p w14:paraId="3F53E0D7" w14:textId="77777777" w:rsidR="00193247" w:rsidRPr="00C462BE" w:rsidRDefault="00193247" w:rsidP="00193247">
            <w:pPr>
              <w:rPr>
                <w:rFonts w:ascii="Arial" w:hAnsi="Arial" w:cs="Arial"/>
              </w:rPr>
            </w:pPr>
            <w:r w:rsidRPr="00C462BE">
              <w:rPr>
                <w:rFonts w:ascii="Arial" w:hAnsi="Arial" w:cs="Arial"/>
              </w:rPr>
              <w:t>First year student or first semester of course</w:t>
            </w:r>
          </w:p>
          <w:p w14:paraId="0FE5752B" w14:textId="77777777" w:rsidR="00193247" w:rsidRPr="00C462BE" w:rsidRDefault="00193247" w:rsidP="00193247">
            <w:pPr>
              <w:rPr>
                <w:rFonts w:ascii="Arial" w:hAnsi="Arial" w:cs="Arial"/>
              </w:rPr>
            </w:pPr>
          </w:p>
          <w:p w14:paraId="70CCBD06" w14:textId="77777777" w:rsidR="00193247" w:rsidRPr="00C462BE" w:rsidRDefault="00193247" w:rsidP="00193247">
            <w:pPr>
              <w:rPr>
                <w:rFonts w:ascii="Arial" w:hAnsi="Arial" w:cs="Arial"/>
              </w:rPr>
            </w:pPr>
            <w:r w:rsidRPr="00C462BE">
              <w:rPr>
                <w:rFonts w:ascii="Arial" w:hAnsi="Arial" w:cs="Arial"/>
              </w:rPr>
              <w:t>Cultural considerations and/or extenuating circumstances</w:t>
            </w:r>
          </w:p>
          <w:p w14:paraId="797C772D" w14:textId="77777777" w:rsidR="00193247" w:rsidRPr="00C462BE" w:rsidRDefault="00193247" w:rsidP="00193247">
            <w:pPr>
              <w:rPr>
                <w:rFonts w:ascii="Arial" w:hAnsi="Arial" w:cs="Arial"/>
              </w:rPr>
            </w:pPr>
          </w:p>
          <w:p w14:paraId="36F4FE0C" w14:textId="058F8775" w:rsidR="00193247" w:rsidRPr="00C462BE" w:rsidRDefault="00F07F96" w:rsidP="00193247">
            <w:pPr>
              <w:rPr>
                <w:rFonts w:ascii="Arial" w:hAnsi="Arial" w:cs="Arial"/>
              </w:rPr>
            </w:pPr>
            <w:r>
              <w:rPr>
                <w:rFonts w:ascii="Arial" w:hAnsi="Arial" w:cs="Arial"/>
              </w:rPr>
              <w:t xml:space="preserve">No previous disciplinary record </w:t>
            </w:r>
            <w:r w:rsidR="00193247" w:rsidRPr="00C462BE">
              <w:rPr>
                <w:rFonts w:ascii="Arial" w:hAnsi="Arial" w:cs="Arial"/>
              </w:rPr>
              <w:t>of cheating</w:t>
            </w:r>
          </w:p>
        </w:tc>
        <w:tc>
          <w:tcPr>
            <w:tcW w:w="2298" w:type="dxa"/>
            <w:tcBorders>
              <w:top w:val="single" w:sz="5" w:space="0" w:color="000000"/>
              <w:left w:val="single" w:sz="5" w:space="0" w:color="000000"/>
              <w:bottom w:val="single" w:sz="5" w:space="0" w:color="000000"/>
              <w:right w:val="single" w:sz="5" w:space="0" w:color="000000"/>
            </w:tcBorders>
          </w:tcPr>
          <w:p w14:paraId="6FC2E035" w14:textId="77777777" w:rsidR="00193247" w:rsidRPr="00C462BE" w:rsidRDefault="00193247" w:rsidP="00193247">
            <w:pPr>
              <w:rPr>
                <w:rFonts w:ascii="Arial" w:hAnsi="Arial" w:cs="Arial"/>
              </w:rPr>
            </w:pPr>
            <w:r w:rsidRPr="00C462BE">
              <w:rPr>
                <w:rFonts w:ascii="Arial" w:hAnsi="Arial" w:cs="Arial"/>
              </w:rPr>
              <w:t>For example:</w:t>
            </w:r>
          </w:p>
          <w:p w14:paraId="222046E5" w14:textId="77777777" w:rsidR="00193247" w:rsidRPr="00C462BE" w:rsidRDefault="00193247" w:rsidP="00193247">
            <w:pPr>
              <w:rPr>
                <w:rFonts w:ascii="Arial" w:hAnsi="Arial" w:cs="Arial"/>
              </w:rPr>
            </w:pPr>
          </w:p>
          <w:p w14:paraId="4B4C798F" w14:textId="77777777" w:rsidR="00193247" w:rsidRPr="00C462BE" w:rsidRDefault="00193247" w:rsidP="00193247">
            <w:pPr>
              <w:rPr>
                <w:rFonts w:ascii="Arial" w:hAnsi="Arial" w:cs="Arial"/>
              </w:rPr>
            </w:pPr>
          </w:p>
          <w:p w14:paraId="4FE04FE5" w14:textId="77777777" w:rsidR="00193247" w:rsidRPr="00C462BE" w:rsidRDefault="00193247" w:rsidP="00193247">
            <w:pPr>
              <w:rPr>
                <w:rFonts w:ascii="Arial" w:hAnsi="Arial" w:cs="Arial"/>
              </w:rPr>
            </w:pPr>
            <w:r w:rsidRPr="00C462BE">
              <w:rPr>
                <w:rFonts w:ascii="Arial" w:hAnsi="Arial" w:cs="Arial"/>
              </w:rPr>
              <w:t>Student  after  first semester of course</w:t>
            </w:r>
          </w:p>
          <w:p w14:paraId="6B65E213" w14:textId="77777777" w:rsidR="00193247" w:rsidRPr="00C462BE" w:rsidRDefault="00193247" w:rsidP="00193247">
            <w:pPr>
              <w:rPr>
                <w:rFonts w:ascii="Arial" w:hAnsi="Arial" w:cs="Arial"/>
              </w:rPr>
            </w:pPr>
          </w:p>
          <w:p w14:paraId="3E9EE398" w14:textId="02C815F6" w:rsidR="00193247" w:rsidRPr="00C462BE" w:rsidRDefault="00F07F96" w:rsidP="00F07F96">
            <w:pPr>
              <w:rPr>
                <w:rFonts w:ascii="Arial" w:hAnsi="Arial" w:cs="Arial"/>
              </w:rPr>
            </w:pPr>
            <w:r>
              <w:rPr>
                <w:rFonts w:ascii="Arial" w:hAnsi="Arial" w:cs="Arial"/>
              </w:rPr>
              <w:t>Previous disciplinary record of cheating in examination</w:t>
            </w:r>
            <w:r w:rsidRPr="00C462BE">
              <w:rPr>
                <w:rFonts w:ascii="Arial" w:hAnsi="Arial" w:cs="Arial"/>
              </w:rPr>
              <w:t xml:space="preserve"> </w:t>
            </w:r>
            <w:r>
              <w:rPr>
                <w:rFonts w:ascii="Arial" w:hAnsi="Arial" w:cs="Arial"/>
              </w:rPr>
              <w:t xml:space="preserve">(Level </w:t>
            </w:r>
            <w:r w:rsidR="00193247" w:rsidRPr="00C462BE">
              <w:rPr>
                <w:rFonts w:ascii="Arial" w:hAnsi="Arial" w:cs="Arial"/>
              </w:rPr>
              <w:t>1 offence)</w:t>
            </w:r>
          </w:p>
        </w:tc>
        <w:tc>
          <w:tcPr>
            <w:tcW w:w="2738" w:type="dxa"/>
            <w:tcBorders>
              <w:top w:val="single" w:sz="5" w:space="0" w:color="000000"/>
              <w:left w:val="single" w:sz="5" w:space="0" w:color="000000"/>
              <w:bottom w:val="single" w:sz="5" w:space="0" w:color="000000"/>
              <w:right w:val="single" w:sz="5" w:space="0" w:color="000000"/>
            </w:tcBorders>
          </w:tcPr>
          <w:p w14:paraId="708E1F40" w14:textId="77777777" w:rsidR="00193247" w:rsidRPr="00C462BE" w:rsidRDefault="00193247" w:rsidP="00193247">
            <w:pPr>
              <w:rPr>
                <w:rFonts w:ascii="Arial" w:hAnsi="Arial" w:cs="Arial"/>
              </w:rPr>
            </w:pPr>
            <w:r w:rsidRPr="00C462BE">
              <w:rPr>
                <w:rFonts w:ascii="Arial" w:hAnsi="Arial" w:cs="Arial"/>
              </w:rPr>
              <w:t>For example:</w:t>
            </w:r>
          </w:p>
          <w:p w14:paraId="1751BCB5" w14:textId="77777777" w:rsidR="00193247" w:rsidRPr="00C462BE" w:rsidRDefault="00193247" w:rsidP="00193247">
            <w:pPr>
              <w:rPr>
                <w:rFonts w:ascii="Arial" w:hAnsi="Arial" w:cs="Arial"/>
              </w:rPr>
            </w:pPr>
          </w:p>
          <w:p w14:paraId="35C1394E" w14:textId="77777777" w:rsidR="00193247" w:rsidRPr="00C462BE" w:rsidRDefault="00193247" w:rsidP="00193247">
            <w:pPr>
              <w:rPr>
                <w:rFonts w:ascii="Arial" w:hAnsi="Arial" w:cs="Arial"/>
              </w:rPr>
            </w:pPr>
          </w:p>
          <w:p w14:paraId="50C03F19" w14:textId="77777777" w:rsidR="00193247" w:rsidRPr="00C462BE" w:rsidRDefault="00193247" w:rsidP="00193247">
            <w:pPr>
              <w:rPr>
                <w:rFonts w:ascii="Arial" w:hAnsi="Arial" w:cs="Arial"/>
              </w:rPr>
            </w:pPr>
            <w:r w:rsidRPr="00C462BE">
              <w:rPr>
                <w:rFonts w:ascii="Arial" w:hAnsi="Arial" w:cs="Arial"/>
              </w:rPr>
              <w:t>Experienced student</w:t>
            </w:r>
          </w:p>
          <w:p w14:paraId="7A419325" w14:textId="77777777" w:rsidR="00193247" w:rsidRPr="00C462BE" w:rsidRDefault="00193247" w:rsidP="00193247">
            <w:pPr>
              <w:rPr>
                <w:rFonts w:ascii="Arial" w:hAnsi="Arial" w:cs="Arial"/>
              </w:rPr>
            </w:pPr>
          </w:p>
          <w:p w14:paraId="40B6F651" w14:textId="65721FFF" w:rsidR="00820EBC" w:rsidRDefault="00193247" w:rsidP="00F07F96">
            <w:pPr>
              <w:rPr>
                <w:rFonts w:ascii="Arial" w:hAnsi="Arial" w:cs="Arial"/>
              </w:rPr>
            </w:pPr>
            <w:r w:rsidRPr="00C462BE">
              <w:rPr>
                <w:rFonts w:ascii="Arial" w:hAnsi="Arial" w:cs="Arial"/>
              </w:rPr>
              <w:t>May have previous disciplinary record of cheating in examination (level 2 or level 3</w:t>
            </w:r>
            <w:r w:rsidR="00F07F96">
              <w:rPr>
                <w:rFonts w:ascii="Arial" w:hAnsi="Arial" w:cs="Arial"/>
              </w:rPr>
              <w:t>)</w:t>
            </w:r>
          </w:p>
          <w:p w14:paraId="18BBC26B" w14:textId="77777777" w:rsidR="00820EBC" w:rsidRPr="00820EBC" w:rsidRDefault="00820EBC" w:rsidP="00820EBC">
            <w:pPr>
              <w:rPr>
                <w:rFonts w:ascii="Arial" w:hAnsi="Arial" w:cs="Arial"/>
              </w:rPr>
            </w:pPr>
          </w:p>
          <w:p w14:paraId="04001901" w14:textId="77777777" w:rsidR="00820EBC" w:rsidRPr="00820EBC" w:rsidRDefault="00820EBC" w:rsidP="00820EBC">
            <w:pPr>
              <w:rPr>
                <w:rFonts w:ascii="Arial" w:hAnsi="Arial" w:cs="Arial"/>
              </w:rPr>
            </w:pPr>
          </w:p>
          <w:p w14:paraId="325799A5" w14:textId="77777777" w:rsidR="00820EBC" w:rsidRPr="00820EBC" w:rsidRDefault="00820EBC" w:rsidP="00820EBC">
            <w:pPr>
              <w:rPr>
                <w:rFonts w:ascii="Arial" w:hAnsi="Arial" w:cs="Arial"/>
              </w:rPr>
            </w:pPr>
          </w:p>
          <w:p w14:paraId="6257353F" w14:textId="77777777" w:rsidR="00820EBC" w:rsidRPr="00820EBC" w:rsidRDefault="00820EBC" w:rsidP="00820EBC">
            <w:pPr>
              <w:rPr>
                <w:rFonts w:ascii="Arial" w:hAnsi="Arial" w:cs="Arial"/>
              </w:rPr>
            </w:pPr>
          </w:p>
          <w:p w14:paraId="64CBB0C2" w14:textId="77777777" w:rsidR="00820EBC" w:rsidRPr="00820EBC" w:rsidRDefault="00820EBC" w:rsidP="00820EBC">
            <w:pPr>
              <w:rPr>
                <w:rFonts w:ascii="Arial" w:hAnsi="Arial" w:cs="Arial"/>
              </w:rPr>
            </w:pPr>
          </w:p>
          <w:p w14:paraId="09A0056D" w14:textId="77777777" w:rsidR="00820EBC" w:rsidRPr="00820EBC" w:rsidRDefault="00820EBC" w:rsidP="00820EBC">
            <w:pPr>
              <w:rPr>
                <w:rFonts w:ascii="Arial" w:hAnsi="Arial" w:cs="Arial"/>
              </w:rPr>
            </w:pPr>
          </w:p>
          <w:p w14:paraId="3146DC93" w14:textId="77777777" w:rsidR="00820EBC" w:rsidRPr="00820EBC" w:rsidRDefault="00820EBC" w:rsidP="00820EBC">
            <w:pPr>
              <w:rPr>
                <w:rFonts w:ascii="Arial" w:hAnsi="Arial" w:cs="Arial"/>
              </w:rPr>
            </w:pPr>
          </w:p>
          <w:p w14:paraId="492555F9" w14:textId="77777777" w:rsidR="00820EBC" w:rsidRPr="00820EBC" w:rsidRDefault="00820EBC" w:rsidP="00820EBC">
            <w:pPr>
              <w:rPr>
                <w:rFonts w:ascii="Arial" w:hAnsi="Arial" w:cs="Arial"/>
              </w:rPr>
            </w:pPr>
          </w:p>
          <w:p w14:paraId="5581CC98" w14:textId="77777777" w:rsidR="00820EBC" w:rsidRPr="00820EBC" w:rsidRDefault="00820EBC" w:rsidP="00820EBC">
            <w:pPr>
              <w:rPr>
                <w:rFonts w:ascii="Arial" w:hAnsi="Arial" w:cs="Arial"/>
              </w:rPr>
            </w:pPr>
          </w:p>
          <w:p w14:paraId="6C79EDF6" w14:textId="77777777" w:rsidR="00820EBC" w:rsidRPr="00820EBC" w:rsidRDefault="00820EBC" w:rsidP="00820EBC">
            <w:pPr>
              <w:rPr>
                <w:rFonts w:ascii="Arial" w:hAnsi="Arial" w:cs="Arial"/>
              </w:rPr>
            </w:pPr>
          </w:p>
          <w:p w14:paraId="65211807" w14:textId="77777777" w:rsidR="00820EBC" w:rsidRPr="00820EBC" w:rsidRDefault="00820EBC" w:rsidP="00820EBC">
            <w:pPr>
              <w:rPr>
                <w:rFonts w:ascii="Arial" w:hAnsi="Arial" w:cs="Arial"/>
              </w:rPr>
            </w:pPr>
          </w:p>
          <w:p w14:paraId="3E10FAFD" w14:textId="77777777" w:rsidR="00820EBC" w:rsidRPr="00820EBC" w:rsidRDefault="00820EBC" w:rsidP="00820EBC">
            <w:pPr>
              <w:rPr>
                <w:rFonts w:ascii="Arial" w:hAnsi="Arial" w:cs="Arial"/>
              </w:rPr>
            </w:pPr>
          </w:p>
          <w:p w14:paraId="4E33A6C7" w14:textId="77777777" w:rsidR="00820EBC" w:rsidRPr="00820EBC" w:rsidRDefault="00820EBC" w:rsidP="00820EBC">
            <w:pPr>
              <w:rPr>
                <w:rFonts w:ascii="Arial" w:hAnsi="Arial" w:cs="Arial"/>
              </w:rPr>
            </w:pPr>
          </w:p>
          <w:p w14:paraId="30B461D8" w14:textId="77777777" w:rsidR="00820EBC" w:rsidRPr="00820EBC" w:rsidRDefault="00820EBC" w:rsidP="00820EBC">
            <w:pPr>
              <w:rPr>
                <w:rFonts w:ascii="Arial" w:hAnsi="Arial" w:cs="Arial"/>
              </w:rPr>
            </w:pPr>
          </w:p>
          <w:p w14:paraId="780D9523" w14:textId="77777777" w:rsidR="00820EBC" w:rsidRPr="00820EBC" w:rsidRDefault="00820EBC" w:rsidP="00820EBC">
            <w:pPr>
              <w:rPr>
                <w:rFonts w:ascii="Arial" w:hAnsi="Arial" w:cs="Arial"/>
              </w:rPr>
            </w:pPr>
          </w:p>
          <w:p w14:paraId="1953BBD8" w14:textId="77777777" w:rsidR="00820EBC" w:rsidRPr="00820EBC" w:rsidRDefault="00820EBC" w:rsidP="00820EBC">
            <w:pPr>
              <w:rPr>
                <w:rFonts w:ascii="Arial" w:hAnsi="Arial" w:cs="Arial"/>
              </w:rPr>
            </w:pPr>
          </w:p>
          <w:p w14:paraId="65E59E6F" w14:textId="77777777" w:rsidR="00820EBC" w:rsidRPr="00820EBC" w:rsidRDefault="00820EBC" w:rsidP="00820EBC">
            <w:pPr>
              <w:rPr>
                <w:rFonts w:ascii="Arial" w:hAnsi="Arial" w:cs="Arial"/>
              </w:rPr>
            </w:pPr>
          </w:p>
          <w:p w14:paraId="427E649F" w14:textId="77777777" w:rsidR="00820EBC" w:rsidRPr="00820EBC" w:rsidRDefault="00820EBC" w:rsidP="00820EBC">
            <w:pPr>
              <w:rPr>
                <w:rFonts w:ascii="Arial" w:hAnsi="Arial" w:cs="Arial"/>
              </w:rPr>
            </w:pPr>
          </w:p>
          <w:p w14:paraId="0B5D554D" w14:textId="77777777" w:rsidR="00820EBC" w:rsidRPr="00820EBC" w:rsidRDefault="00820EBC" w:rsidP="00820EBC">
            <w:pPr>
              <w:rPr>
                <w:rFonts w:ascii="Arial" w:hAnsi="Arial" w:cs="Arial"/>
              </w:rPr>
            </w:pPr>
          </w:p>
          <w:p w14:paraId="4A92D87E" w14:textId="77777777" w:rsidR="00820EBC" w:rsidRPr="00820EBC" w:rsidRDefault="00820EBC" w:rsidP="00820EBC">
            <w:pPr>
              <w:rPr>
                <w:rFonts w:ascii="Arial" w:hAnsi="Arial" w:cs="Arial"/>
              </w:rPr>
            </w:pPr>
          </w:p>
          <w:p w14:paraId="4B3673F0" w14:textId="77777777" w:rsidR="00820EBC" w:rsidRPr="00820EBC" w:rsidRDefault="00820EBC" w:rsidP="00820EBC">
            <w:pPr>
              <w:rPr>
                <w:rFonts w:ascii="Arial" w:hAnsi="Arial" w:cs="Arial"/>
              </w:rPr>
            </w:pPr>
          </w:p>
          <w:p w14:paraId="6642798A" w14:textId="7E883A6D" w:rsidR="00193247" w:rsidRPr="00820EBC" w:rsidRDefault="00193247" w:rsidP="00820EBC">
            <w:pPr>
              <w:rPr>
                <w:rFonts w:ascii="Arial" w:hAnsi="Arial" w:cs="Arial"/>
              </w:rPr>
            </w:pPr>
          </w:p>
        </w:tc>
      </w:tr>
      <w:tr w:rsidR="00193247" w:rsidRPr="00C462BE" w14:paraId="713ECDD8" w14:textId="77777777" w:rsidTr="00F07F96">
        <w:trPr>
          <w:trHeight w:hRule="exact" w:val="4123"/>
        </w:trPr>
        <w:tc>
          <w:tcPr>
            <w:tcW w:w="1657" w:type="dxa"/>
            <w:tcBorders>
              <w:top w:val="single" w:sz="5" w:space="0" w:color="000000"/>
              <w:left w:val="single" w:sz="5" w:space="0" w:color="000000"/>
              <w:bottom w:val="single" w:sz="5" w:space="0" w:color="000000"/>
              <w:right w:val="single" w:sz="5" w:space="0" w:color="000000"/>
            </w:tcBorders>
          </w:tcPr>
          <w:p w14:paraId="14322612" w14:textId="77777777" w:rsidR="00193247" w:rsidRPr="00C462BE" w:rsidRDefault="00193247" w:rsidP="00193247">
            <w:pPr>
              <w:rPr>
                <w:rFonts w:ascii="Arial" w:hAnsi="Arial" w:cs="Arial"/>
              </w:rPr>
            </w:pPr>
            <w:r w:rsidRPr="00C462BE">
              <w:rPr>
                <w:rFonts w:ascii="Arial" w:hAnsi="Arial" w:cs="Arial"/>
              </w:rPr>
              <w:lastRenderedPageBreak/>
              <w:t>Nature and extent of the breach</w:t>
            </w:r>
          </w:p>
        </w:tc>
        <w:tc>
          <w:tcPr>
            <w:tcW w:w="1829" w:type="dxa"/>
            <w:tcBorders>
              <w:top w:val="single" w:sz="5" w:space="0" w:color="000000"/>
              <w:left w:val="single" w:sz="5" w:space="0" w:color="000000"/>
              <w:bottom w:val="single" w:sz="5" w:space="0" w:color="000000"/>
              <w:right w:val="single" w:sz="5" w:space="0" w:color="000000"/>
            </w:tcBorders>
          </w:tcPr>
          <w:p w14:paraId="62EB3AC2" w14:textId="77777777" w:rsidR="00193247" w:rsidRPr="00C462BE" w:rsidRDefault="00193247" w:rsidP="00193247">
            <w:pPr>
              <w:rPr>
                <w:rFonts w:ascii="Arial" w:hAnsi="Arial" w:cs="Arial"/>
              </w:rPr>
            </w:pPr>
            <w:r w:rsidRPr="00C462BE">
              <w:rPr>
                <w:rFonts w:ascii="Arial" w:hAnsi="Arial" w:cs="Arial"/>
              </w:rPr>
              <w:t>For example:</w:t>
            </w:r>
          </w:p>
          <w:p w14:paraId="753A037C" w14:textId="77777777" w:rsidR="00193247" w:rsidRPr="00C462BE" w:rsidRDefault="00193247" w:rsidP="00193247">
            <w:pPr>
              <w:rPr>
                <w:rFonts w:ascii="Arial" w:hAnsi="Arial" w:cs="Arial"/>
              </w:rPr>
            </w:pPr>
          </w:p>
          <w:p w14:paraId="4DA4922C" w14:textId="477254C2" w:rsidR="00193247" w:rsidRPr="00C462BE" w:rsidRDefault="00F07F96" w:rsidP="00F07F96">
            <w:pPr>
              <w:rPr>
                <w:rFonts w:ascii="Arial" w:hAnsi="Arial" w:cs="Arial"/>
              </w:rPr>
            </w:pPr>
            <w:r>
              <w:rPr>
                <w:rFonts w:ascii="Arial" w:hAnsi="Arial" w:cs="Arial"/>
              </w:rPr>
              <w:t xml:space="preserve">Breach regarded </w:t>
            </w:r>
            <w:r w:rsidR="00193247" w:rsidRPr="00C462BE">
              <w:rPr>
                <w:rFonts w:ascii="Arial" w:hAnsi="Arial" w:cs="Arial"/>
              </w:rPr>
              <w:t>as</w:t>
            </w:r>
            <w:r>
              <w:rPr>
                <w:rFonts w:ascii="Arial" w:hAnsi="Arial" w:cs="Arial"/>
              </w:rPr>
              <w:t xml:space="preserve"> ‘technical’ judged to have led to no or negligible advantage </w:t>
            </w:r>
            <w:r w:rsidR="00193247" w:rsidRPr="00C462BE">
              <w:rPr>
                <w:rFonts w:ascii="Arial" w:hAnsi="Arial" w:cs="Arial"/>
              </w:rPr>
              <w:t>to the student (e</w:t>
            </w:r>
            <w:r>
              <w:rPr>
                <w:rFonts w:ascii="Arial" w:hAnsi="Arial" w:cs="Arial"/>
              </w:rPr>
              <w:t>.</w:t>
            </w:r>
            <w:r w:rsidR="00193247" w:rsidRPr="00C462BE">
              <w:rPr>
                <w:rFonts w:ascii="Arial" w:hAnsi="Arial" w:cs="Arial"/>
              </w:rPr>
              <w:t>g</w:t>
            </w:r>
            <w:r>
              <w:rPr>
                <w:rFonts w:ascii="Arial" w:hAnsi="Arial" w:cs="Arial"/>
              </w:rPr>
              <w:t xml:space="preserve">. irrelevant annotation </w:t>
            </w:r>
            <w:r w:rsidR="00193247" w:rsidRPr="00C462BE">
              <w:rPr>
                <w:rFonts w:ascii="Arial" w:hAnsi="Arial" w:cs="Arial"/>
              </w:rPr>
              <w:t>in dictionary)</w:t>
            </w:r>
          </w:p>
        </w:tc>
        <w:tc>
          <w:tcPr>
            <w:tcW w:w="2298" w:type="dxa"/>
            <w:tcBorders>
              <w:top w:val="single" w:sz="5" w:space="0" w:color="000000"/>
              <w:left w:val="single" w:sz="5" w:space="0" w:color="000000"/>
              <w:bottom w:val="single" w:sz="5" w:space="0" w:color="000000"/>
              <w:right w:val="single" w:sz="5" w:space="0" w:color="000000"/>
            </w:tcBorders>
          </w:tcPr>
          <w:p w14:paraId="3D889201" w14:textId="77777777" w:rsidR="00193247" w:rsidRPr="00C462BE" w:rsidRDefault="00193247" w:rsidP="00193247">
            <w:pPr>
              <w:rPr>
                <w:rFonts w:ascii="Arial" w:hAnsi="Arial" w:cs="Arial"/>
              </w:rPr>
            </w:pPr>
            <w:r w:rsidRPr="00C462BE">
              <w:rPr>
                <w:rFonts w:ascii="Arial" w:hAnsi="Arial" w:cs="Arial"/>
              </w:rPr>
              <w:t>For example:</w:t>
            </w:r>
          </w:p>
          <w:p w14:paraId="3B55F90B" w14:textId="77777777" w:rsidR="00193247" w:rsidRPr="00C462BE" w:rsidRDefault="00193247" w:rsidP="00193247">
            <w:pPr>
              <w:rPr>
                <w:rFonts w:ascii="Arial" w:hAnsi="Arial" w:cs="Arial"/>
              </w:rPr>
            </w:pPr>
          </w:p>
          <w:p w14:paraId="6C3FFC2D" w14:textId="5DF60774" w:rsidR="00193247" w:rsidRPr="00C462BE" w:rsidRDefault="00F07F96" w:rsidP="00F07F96">
            <w:pPr>
              <w:rPr>
                <w:rFonts w:ascii="Arial" w:hAnsi="Arial" w:cs="Arial"/>
              </w:rPr>
            </w:pPr>
            <w:r>
              <w:rPr>
                <w:rFonts w:ascii="Arial" w:hAnsi="Arial" w:cs="Arial"/>
              </w:rPr>
              <w:t>Breach</w:t>
            </w:r>
            <w:r>
              <w:rPr>
                <w:rFonts w:ascii="Arial" w:hAnsi="Arial" w:cs="Arial"/>
              </w:rPr>
              <w:tab/>
              <w:t>results</w:t>
            </w:r>
            <w:r>
              <w:rPr>
                <w:rFonts w:ascii="Arial" w:hAnsi="Arial" w:cs="Arial"/>
              </w:rPr>
              <w:tab/>
            </w:r>
            <w:r w:rsidR="00193247" w:rsidRPr="00C462BE">
              <w:rPr>
                <w:rFonts w:ascii="Arial" w:hAnsi="Arial" w:cs="Arial"/>
              </w:rPr>
              <w:t>in some advan</w:t>
            </w:r>
            <w:r>
              <w:rPr>
                <w:rFonts w:ascii="Arial" w:hAnsi="Arial" w:cs="Arial"/>
              </w:rPr>
              <w:t xml:space="preserve">tage to the student and is more than a ‘technical’ </w:t>
            </w:r>
            <w:r w:rsidR="00193247" w:rsidRPr="00C462BE">
              <w:rPr>
                <w:rFonts w:ascii="Arial" w:hAnsi="Arial" w:cs="Arial"/>
              </w:rPr>
              <w:t>br</w:t>
            </w:r>
            <w:r>
              <w:rPr>
                <w:rFonts w:ascii="Arial" w:hAnsi="Arial" w:cs="Arial"/>
              </w:rPr>
              <w:t>each. May be evidenced by possession of or access</w:t>
            </w:r>
            <w:r>
              <w:rPr>
                <w:rFonts w:ascii="Arial" w:hAnsi="Arial" w:cs="Arial"/>
              </w:rPr>
              <w:tab/>
              <w:t xml:space="preserve">to </w:t>
            </w:r>
            <w:r w:rsidR="00193247" w:rsidRPr="00C462BE">
              <w:rPr>
                <w:rFonts w:ascii="Arial" w:hAnsi="Arial" w:cs="Arial"/>
              </w:rPr>
              <w:t>and/or use</w:t>
            </w:r>
            <w:r>
              <w:rPr>
                <w:rFonts w:ascii="Arial" w:hAnsi="Arial" w:cs="Arial"/>
              </w:rPr>
              <w:t xml:space="preserve"> of any unauthorised materials. </w:t>
            </w:r>
            <w:r w:rsidR="00193247" w:rsidRPr="00C462BE">
              <w:rPr>
                <w:rFonts w:ascii="Arial" w:hAnsi="Arial" w:cs="Arial"/>
              </w:rPr>
              <w:t>Student f</w:t>
            </w:r>
            <w:r>
              <w:rPr>
                <w:rFonts w:ascii="Arial" w:hAnsi="Arial" w:cs="Arial"/>
              </w:rPr>
              <w:t xml:space="preserve">ails to comply with instruction </w:t>
            </w:r>
            <w:r w:rsidR="00193247" w:rsidRPr="00C462BE">
              <w:rPr>
                <w:rFonts w:ascii="Arial" w:hAnsi="Arial" w:cs="Arial"/>
              </w:rPr>
              <w:t>wher</w:t>
            </w:r>
            <w:r>
              <w:rPr>
                <w:rFonts w:ascii="Arial" w:hAnsi="Arial" w:cs="Arial"/>
              </w:rPr>
              <w:t>e there is reasonable suspicion</w:t>
            </w:r>
          </w:p>
        </w:tc>
        <w:tc>
          <w:tcPr>
            <w:tcW w:w="2738" w:type="dxa"/>
            <w:tcBorders>
              <w:top w:val="single" w:sz="5" w:space="0" w:color="000000"/>
              <w:left w:val="single" w:sz="5" w:space="0" w:color="000000"/>
              <w:bottom w:val="single" w:sz="5" w:space="0" w:color="000000"/>
              <w:right w:val="single" w:sz="5" w:space="0" w:color="000000"/>
            </w:tcBorders>
          </w:tcPr>
          <w:p w14:paraId="6DBA3ABD" w14:textId="77777777" w:rsidR="00193247" w:rsidRPr="00C462BE" w:rsidRDefault="00193247" w:rsidP="00193247">
            <w:pPr>
              <w:rPr>
                <w:rFonts w:ascii="Arial" w:hAnsi="Arial" w:cs="Arial"/>
              </w:rPr>
            </w:pPr>
            <w:r w:rsidRPr="00C462BE">
              <w:rPr>
                <w:rFonts w:ascii="Arial" w:hAnsi="Arial" w:cs="Arial"/>
              </w:rPr>
              <w:t>For example;</w:t>
            </w:r>
          </w:p>
          <w:p w14:paraId="1C6C502F" w14:textId="77777777" w:rsidR="00193247" w:rsidRPr="00C462BE" w:rsidRDefault="00193247" w:rsidP="00193247">
            <w:pPr>
              <w:rPr>
                <w:rFonts w:ascii="Arial" w:hAnsi="Arial" w:cs="Arial"/>
              </w:rPr>
            </w:pPr>
          </w:p>
          <w:p w14:paraId="024CE7BB" w14:textId="10BEDA3B" w:rsidR="00193247" w:rsidRPr="00C462BE" w:rsidRDefault="00193247" w:rsidP="00193247">
            <w:pPr>
              <w:rPr>
                <w:rFonts w:ascii="Arial" w:hAnsi="Arial" w:cs="Arial"/>
              </w:rPr>
            </w:pPr>
            <w:r w:rsidRPr="00C462BE">
              <w:rPr>
                <w:rFonts w:ascii="Arial" w:hAnsi="Arial" w:cs="Arial"/>
              </w:rPr>
              <w:t>Breach results in significant advantage to the student and may be</w:t>
            </w:r>
            <w:r w:rsidR="00F07F96">
              <w:rPr>
                <w:rFonts w:ascii="Arial" w:hAnsi="Arial" w:cs="Arial"/>
              </w:rPr>
              <w:t xml:space="preserve"> evidenced </w:t>
            </w:r>
            <w:r w:rsidRPr="00C462BE">
              <w:rPr>
                <w:rFonts w:ascii="Arial" w:hAnsi="Arial" w:cs="Arial"/>
              </w:rPr>
              <w:t>by possession of or access to and/or substantial u</w:t>
            </w:r>
            <w:r w:rsidR="00F07F96">
              <w:rPr>
                <w:rFonts w:ascii="Arial" w:hAnsi="Arial" w:cs="Arial"/>
              </w:rPr>
              <w:t xml:space="preserve">se of unauthorised materials or </w:t>
            </w:r>
            <w:r w:rsidRPr="00C462BE">
              <w:rPr>
                <w:rFonts w:ascii="Arial" w:hAnsi="Arial" w:cs="Arial"/>
              </w:rPr>
              <w:t>by</w:t>
            </w:r>
          </w:p>
          <w:p w14:paraId="5B629D71" w14:textId="77777777" w:rsidR="00193247" w:rsidRPr="00C462BE" w:rsidRDefault="00193247" w:rsidP="00193247">
            <w:pPr>
              <w:rPr>
                <w:rFonts w:ascii="Arial" w:hAnsi="Arial" w:cs="Arial"/>
              </w:rPr>
            </w:pPr>
            <w:r w:rsidRPr="00C462BE">
              <w:rPr>
                <w:rFonts w:ascii="Arial" w:hAnsi="Arial" w:cs="Arial"/>
              </w:rPr>
              <w:t>commissioning/allowing another person to pass himself/herself off as the student or by impersonating another student</w:t>
            </w:r>
          </w:p>
        </w:tc>
      </w:tr>
      <w:tr w:rsidR="00193247" w:rsidRPr="00C462BE" w14:paraId="6374931A" w14:textId="77777777" w:rsidTr="001844AC">
        <w:trPr>
          <w:trHeight w:hRule="exact" w:val="3118"/>
        </w:trPr>
        <w:tc>
          <w:tcPr>
            <w:tcW w:w="1657" w:type="dxa"/>
            <w:tcBorders>
              <w:top w:val="single" w:sz="5" w:space="0" w:color="000000"/>
              <w:left w:val="single" w:sz="5" w:space="0" w:color="000000"/>
              <w:bottom w:val="single" w:sz="5" w:space="0" w:color="000000"/>
              <w:right w:val="single" w:sz="5" w:space="0" w:color="000000"/>
            </w:tcBorders>
          </w:tcPr>
          <w:p w14:paraId="1D57447F" w14:textId="0A686DE3" w:rsidR="00F07F96" w:rsidRPr="00C462BE" w:rsidRDefault="00193247" w:rsidP="00F07F96">
            <w:pPr>
              <w:rPr>
                <w:rFonts w:ascii="Arial" w:hAnsi="Arial" w:cs="Arial"/>
              </w:rPr>
            </w:pPr>
            <w:r w:rsidRPr="00C462BE">
              <w:rPr>
                <w:rFonts w:ascii="Arial" w:hAnsi="Arial" w:cs="Arial"/>
              </w:rPr>
              <w:t>Intention</w:t>
            </w:r>
            <w:r w:rsidR="00F07F96">
              <w:rPr>
                <w:rFonts w:ascii="Arial" w:hAnsi="Arial" w:cs="Arial"/>
              </w:rPr>
              <w:t xml:space="preserve"> relates </w:t>
            </w:r>
            <w:r w:rsidRPr="00C462BE">
              <w:rPr>
                <w:rFonts w:ascii="Arial" w:hAnsi="Arial" w:cs="Arial"/>
              </w:rPr>
              <w:t>to the intentionality of the act of cheating and the  intent  to cheat by way</w:t>
            </w:r>
            <w:r w:rsidR="00F07F96">
              <w:rPr>
                <w:rFonts w:ascii="Arial" w:hAnsi="Arial" w:cs="Arial"/>
              </w:rPr>
              <w:t xml:space="preserve"> of use of unfair means in </w:t>
            </w:r>
            <w:r w:rsidR="00F07F96" w:rsidRPr="00C462BE">
              <w:rPr>
                <w:rFonts w:ascii="Arial" w:hAnsi="Arial" w:cs="Arial"/>
              </w:rPr>
              <w:t>the</w:t>
            </w:r>
          </w:p>
          <w:p w14:paraId="634C4D6B" w14:textId="5D4BDBB9" w:rsidR="00193247" w:rsidRDefault="00F07F96" w:rsidP="00F07F96">
            <w:pPr>
              <w:rPr>
                <w:rFonts w:ascii="Arial" w:hAnsi="Arial" w:cs="Arial"/>
              </w:rPr>
            </w:pPr>
            <w:r>
              <w:rPr>
                <w:rFonts w:ascii="Arial" w:hAnsi="Arial" w:cs="Arial"/>
              </w:rPr>
              <w:t>a</w:t>
            </w:r>
            <w:r w:rsidRPr="00C462BE">
              <w:rPr>
                <w:rFonts w:ascii="Arial" w:hAnsi="Arial" w:cs="Arial"/>
              </w:rPr>
              <w:t>ssessment</w:t>
            </w:r>
          </w:p>
          <w:p w14:paraId="5BA86668" w14:textId="37EB78D2" w:rsidR="00F07F96" w:rsidRPr="00C462BE" w:rsidRDefault="00F07F96" w:rsidP="00F07F96">
            <w:pPr>
              <w:rPr>
                <w:rFonts w:ascii="Arial" w:hAnsi="Arial" w:cs="Arial"/>
              </w:rPr>
            </w:pPr>
          </w:p>
        </w:tc>
        <w:tc>
          <w:tcPr>
            <w:tcW w:w="1829" w:type="dxa"/>
            <w:tcBorders>
              <w:top w:val="single" w:sz="5" w:space="0" w:color="000000"/>
              <w:left w:val="single" w:sz="5" w:space="0" w:color="000000"/>
              <w:bottom w:val="single" w:sz="5" w:space="0" w:color="000000"/>
              <w:right w:val="single" w:sz="5" w:space="0" w:color="000000"/>
            </w:tcBorders>
          </w:tcPr>
          <w:p w14:paraId="666D9033" w14:textId="77777777" w:rsidR="00193247" w:rsidRPr="00C462BE" w:rsidRDefault="00193247" w:rsidP="00193247">
            <w:pPr>
              <w:rPr>
                <w:rFonts w:ascii="Arial" w:hAnsi="Arial" w:cs="Arial"/>
              </w:rPr>
            </w:pPr>
            <w:r w:rsidRPr="00C462BE">
              <w:rPr>
                <w:rFonts w:ascii="Arial" w:hAnsi="Arial" w:cs="Arial"/>
              </w:rPr>
              <w:t>For example:</w:t>
            </w:r>
          </w:p>
          <w:p w14:paraId="1441EE5D" w14:textId="77777777" w:rsidR="00193247" w:rsidRPr="00C462BE" w:rsidRDefault="00193247" w:rsidP="00193247">
            <w:pPr>
              <w:rPr>
                <w:rFonts w:ascii="Arial" w:hAnsi="Arial" w:cs="Arial"/>
              </w:rPr>
            </w:pPr>
          </w:p>
          <w:p w14:paraId="40622699" w14:textId="77777777" w:rsidR="00193247" w:rsidRPr="00C462BE" w:rsidRDefault="00193247" w:rsidP="00193247">
            <w:pPr>
              <w:rPr>
                <w:rFonts w:ascii="Arial" w:hAnsi="Arial" w:cs="Arial"/>
              </w:rPr>
            </w:pPr>
            <w:r w:rsidRPr="00C462BE">
              <w:rPr>
                <w:rFonts w:ascii="Arial" w:hAnsi="Arial" w:cs="Arial"/>
              </w:rPr>
              <w:t>Technical breach without intention</w:t>
            </w:r>
          </w:p>
        </w:tc>
        <w:tc>
          <w:tcPr>
            <w:tcW w:w="2298" w:type="dxa"/>
            <w:tcBorders>
              <w:top w:val="single" w:sz="5" w:space="0" w:color="000000"/>
              <w:left w:val="single" w:sz="5" w:space="0" w:color="000000"/>
              <w:bottom w:val="single" w:sz="5" w:space="0" w:color="000000"/>
              <w:right w:val="single" w:sz="5" w:space="0" w:color="000000"/>
            </w:tcBorders>
          </w:tcPr>
          <w:p w14:paraId="106F99FF" w14:textId="77777777" w:rsidR="00193247" w:rsidRPr="00C462BE" w:rsidRDefault="00193247" w:rsidP="00193247">
            <w:pPr>
              <w:rPr>
                <w:rFonts w:ascii="Arial" w:hAnsi="Arial" w:cs="Arial"/>
              </w:rPr>
            </w:pPr>
            <w:r w:rsidRPr="00C462BE">
              <w:rPr>
                <w:rFonts w:ascii="Arial" w:hAnsi="Arial" w:cs="Arial"/>
              </w:rPr>
              <w:t>For example:</w:t>
            </w:r>
          </w:p>
          <w:p w14:paraId="24737A05" w14:textId="77777777" w:rsidR="00193247" w:rsidRPr="00C462BE" w:rsidRDefault="00193247" w:rsidP="00193247">
            <w:pPr>
              <w:rPr>
                <w:rFonts w:ascii="Arial" w:hAnsi="Arial" w:cs="Arial"/>
              </w:rPr>
            </w:pPr>
          </w:p>
          <w:p w14:paraId="7D1CD5FF" w14:textId="51804C47" w:rsidR="00193247" w:rsidRPr="00C462BE" w:rsidRDefault="00193247" w:rsidP="00193247">
            <w:pPr>
              <w:rPr>
                <w:rFonts w:ascii="Arial" w:hAnsi="Arial" w:cs="Arial"/>
              </w:rPr>
            </w:pPr>
            <w:r w:rsidRPr="00C462BE">
              <w:rPr>
                <w:rFonts w:ascii="Arial" w:hAnsi="Arial" w:cs="Arial"/>
              </w:rPr>
              <w:t xml:space="preserve">There is evidence that there </w:t>
            </w:r>
            <w:r w:rsidR="00F07F96">
              <w:rPr>
                <w:rFonts w:ascii="Arial" w:hAnsi="Arial" w:cs="Arial"/>
              </w:rPr>
              <w:t>was use of unfair means but the</w:t>
            </w:r>
            <w:r w:rsidR="00875261">
              <w:rPr>
                <w:rFonts w:ascii="Arial" w:hAnsi="Arial" w:cs="Arial"/>
              </w:rPr>
              <w:t xml:space="preserve"> </w:t>
            </w:r>
            <w:r w:rsidRPr="00C462BE">
              <w:rPr>
                <w:rFonts w:ascii="Arial" w:hAnsi="Arial" w:cs="Arial"/>
              </w:rPr>
              <w:t>evidence suggests that the act was not substantially pre-</w:t>
            </w:r>
            <w:r w:rsidR="00F07F96" w:rsidRPr="00C462BE">
              <w:rPr>
                <w:rFonts w:ascii="Arial" w:hAnsi="Arial" w:cs="Arial"/>
              </w:rPr>
              <w:t xml:space="preserve"> mediated or  was an unsophisticated and naïve attempt to gain advantage</w:t>
            </w:r>
          </w:p>
        </w:tc>
        <w:tc>
          <w:tcPr>
            <w:tcW w:w="2738" w:type="dxa"/>
            <w:tcBorders>
              <w:top w:val="single" w:sz="5" w:space="0" w:color="000000"/>
              <w:left w:val="single" w:sz="5" w:space="0" w:color="000000"/>
              <w:bottom w:val="single" w:sz="5" w:space="0" w:color="000000"/>
              <w:right w:val="single" w:sz="5" w:space="0" w:color="000000"/>
            </w:tcBorders>
          </w:tcPr>
          <w:p w14:paraId="564AA314" w14:textId="77777777" w:rsidR="00193247" w:rsidRPr="00C462BE" w:rsidRDefault="00193247" w:rsidP="00193247">
            <w:pPr>
              <w:rPr>
                <w:rFonts w:ascii="Arial" w:hAnsi="Arial" w:cs="Arial"/>
              </w:rPr>
            </w:pPr>
            <w:r w:rsidRPr="00C462BE">
              <w:rPr>
                <w:rFonts w:ascii="Arial" w:hAnsi="Arial" w:cs="Arial"/>
              </w:rPr>
              <w:t>For example:</w:t>
            </w:r>
          </w:p>
          <w:p w14:paraId="085F1175" w14:textId="77777777" w:rsidR="00193247" w:rsidRPr="00C462BE" w:rsidRDefault="00193247" w:rsidP="00193247">
            <w:pPr>
              <w:rPr>
                <w:rFonts w:ascii="Arial" w:hAnsi="Arial" w:cs="Arial"/>
              </w:rPr>
            </w:pPr>
          </w:p>
          <w:p w14:paraId="422D6B27" w14:textId="0144FE41" w:rsidR="00193247" w:rsidRPr="00C462BE" w:rsidRDefault="00193247" w:rsidP="00F07F96">
            <w:pPr>
              <w:rPr>
                <w:rFonts w:ascii="Arial" w:hAnsi="Arial" w:cs="Arial"/>
              </w:rPr>
            </w:pPr>
            <w:r w:rsidRPr="00C462BE">
              <w:rPr>
                <w:rFonts w:ascii="Arial" w:hAnsi="Arial" w:cs="Arial"/>
              </w:rPr>
              <w:t>There is evidence that there was significant use of unfair means and that the evidence suggests that this was pre-meditated.</w:t>
            </w:r>
          </w:p>
        </w:tc>
      </w:tr>
    </w:tbl>
    <w:p w14:paraId="125A5E57" w14:textId="77777777" w:rsidR="00F07F96" w:rsidRDefault="00F07F96" w:rsidP="00193247">
      <w:pPr>
        <w:rPr>
          <w:rFonts w:ascii="Arial" w:hAnsi="Arial" w:cs="Arial"/>
        </w:rPr>
      </w:pPr>
    </w:p>
    <w:p w14:paraId="4EC2AFF7" w14:textId="30EB1D52" w:rsidR="00193247" w:rsidRPr="00C462BE" w:rsidRDefault="00F07F96" w:rsidP="00193247">
      <w:pPr>
        <w:rPr>
          <w:rFonts w:ascii="Arial" w:hAnsi="Arial" w:cs="Arial"/>
        </w:rPr>
      </w:pPr>
      <w:r>
        <w:rPr>
          <w:rFonts w:ascii="Arial" w:hAnsi="Arial" w:cs="Arial"/>
        </w:rPr>
        <w:t>H</w:t>
      </w:r>
      <w:r w:rsidR="00193247" w:rsidRPr="00C462BE">
        <w:rPr>
          <w:rFonts w:ascii="Arial" w:hAnsi="Arial" w:cs="Arial"/>
        </w:rPr>
        <w:t xml:space="preserve">aving classified the level of offence, the </w:t>
      </w:r>
      <w:r>
        <w:rPr>
          <w:rFonts w:ascii="Arial" w:hAnsi="Arial" w:cs="Arial"/>
        </w:rPr>
        <w:t xml:space="preserve">HE </w:t>
      </w:r>
      <w:r w:rsidR="009750A8">
        <w:rPr>
          <w:rFonts w:ascii="Arial" w:hAnsi="Arial" w:cs="Arial"/>
        </w:rPr>
        <w:t xml:space="preserve">Infromation </w:t>
      </w:r>
      <w:r>
        <w:rPr>
          <w:rFonts w:ascii="Arial" w:hAnsi="Arial" w:cs="Arial"/>
        </w:rPr>
        <w:t>Manager</w:t>
      </w:r>
      <w:r w:rsidR="00193247" w:rsidRPr="00C462BE">
        <w:rPr>
          <w:rFonts w:ascii="Arial" w:hAnsi="Arial" w:cs="Arial"/>
        </w:rPr>
        <w:t xml:space="preserve"> shall take action as follows:</w:t>
      </w:r>
    </w:p>
    <w:p w14:paraId="1DE566D5" w14:textId="77777777" w:rsidR="00193247" w:rsidRPr="00C462BE" w:rsidRDefault="00193247" w:rsidP="00193247">
      <w:pPr>
        <w:rPr>
          <w:rFonts w:ascii="Arial" w:hAnsi="Arial" w:cs="Arial"/>
        </w:rPr>
      </w:pPr>
    </w:p>
    <w:p w14:paraId="04A6B387" w14:textId="77777777" w:rsidR="00193247" w:rsidRPr="004B1855" w:rsidRDefault="00193247" w:rsidP="00193247">
      <w:pPr>
        <w:rPr>
          <w:rFonts w:ascii="Arial" w:hAnsi="Arial" w:cs="Arial"/>
          <w:b/>
        </w:rPr>
      </w:pPr>
      <w:r w:rsidRPr="004B1855">
        <w:rPr>
          <w:rFonts w:ascii="Arial" w:hAnsi="Arial" w:cs="Arial"/>
          <w:b/>
        </w:rPr>
        <w:t>Level 1 Offence</w:t>
      </w:r>
    </w:p>
    <w:p w14:paraId="0A41F3B9" w14:textId="4CCC418F" w:rsidR="00193247" w:rsidRPr="00C462BE" w:rsidRDefault="00193247" w:rsidP="00193247">
      <w:pPr>
        <w:rPr>
          <w:rFonts w:ascii="Arial" w:hAnsi="Arial" w:cs="Arial"/>
        </w:rPr>
      </w:pPr>
      <w:r w:rsidRPr="00C462BE">
        <w:rPr>
          <w:rFonts w:ascii="Arial" w:hAnsi="Arial" w:cs="Arial"/>
        </w:rPr>
        <w:t xml:space="preserve">The </w:t>
      </w:r>
      <w:r w:rsidR="004B1855">
        <w:rPr>
          <w:rFonts w:ascii="Arial" w:hAnsi="Arial" w:cs="Arial"/>
        </w:rPr>
        <w:t xml:space="preserve">HE </w:t>
      </w:r>
      <w:r w:rsidR="009750A8">
        <w:rPr>
          <w:rFonts w:ascii="Arial" w:hAnsi="Arial" w:cs="Arial"/>
        </w:rPr>
        <w:t xml:space="preserve">Information </w:t>
      </w:r>
      <w:r w:rsidR="004B1855">
        <w:rPr>
          <w:rFonts w:ascii="Arial" w:hAnsi="Arial" w:cs="Arial"/>
        </w:rPr>
        <w:t>Manager</w:t>
      </w:r>
      <w:r w:rsidRPr="00C462BE">
        <w:rPr>
          <w:rFonts w:ascii="Arial" w:hAnsi="Arial" w:cs="Arial"/>
        </w:rPr>
        <w:t xml:space="preserve"> shall determine that the student receive a warning letter which will remain on the student’s file for the duration of his/her studies at the </w:t>
      </w:r>
      <w:r w:rsidR="004B1855">
        <w:rPr>
          <w:rFonts w:ascii="Arial" w:hAnsi="Arial" w:cs="Arial"/>
        </w:rPr>
        <w:t>College</w:t>
      </w:r>
      <w:r w:rsidRPr="00C462BE">
        <w:rPr>
          <w:rFonts w:ascii="Arial" w:hAnsi="Arial" w:cs="Arial"/>
        </w:rPr>
        <w:t xml:space="preserve"> and which shall indicate that in the event of a further offence in an examination this offence will be classified as a Level Two offence.</w:t>
      </w:r>
    </w:p>
    <w:p w14:paraId="1F2FC418" w14:textId="77777777" w:rsidR="00193247" w:rsidRPr="00C462BE" w:rsidRDefault="00193247" w:rsidP="00193247">
      <w:pPr>
        <w:rPr>
          <w:rFonts w:ascii="Arial" w:hAnsi="Arial" w:cs="Arial"/>
        </w:rPr>
      </w:pPr>
    </w:p>
    <w:p w14:paraId="068295ED" w14:textId="77777777" w:rsidR="00193247" w:rsidRPr="004B1855" w:rsidRDefault="00193247" w:rsidP="00193247">
      <w:pPr>
        <w:rPr>
          <w:rFonts w:ascii="Arial" w:hAnsi="Arial" w:cs="Arial"/>
          <w:b/>
        </w:rPr>
      </w:pPr>
      <w:r w:rsidRPr="004B1855">
        <w:rPr>
          <w:rFonts w:ascii="Arial" w:hAnsi="Arial" w:cs="Arial"/>
          <w:b/>
        </w:rPr>
        <w:t>Level 2 Offence</w:t>
      </w:r>
    </w:p>
    <w:p w14:paraId="5ABE6A55" w14:textId="0087D3CB" w:rsidR="00193247" w:rsidRPr="00C462BE" w:rsidRDefault="00193247" w:rsidP="00193247">
      <w:pPr>
        <w:rPr>
          <w:rFonts w:ascii="Arial" w:hAnsi="Arial" w:cs="Arial"/>
        </w:rPr>
      </w:pPr>
      <w:r w:rsidRPr="00C462BE">
        <w:rPr>
          <w:rFonts w:ascii="Arial" w:hAnsi="Arial" w:cs="Arial"/>
        </w:rPr>
        <w:t xml:space="preserve">The </w:t>
      </w:r>
      <w:r w:rsidR="004B1855">
        <w:rPr>
          <w:rFonts w:ascii="Arial" w:hAnsi="Arial" w:cs="Arial"/>
        </w:rPr>
        <w:t xml:space="preserve">HE </w:t>
      </w:r>
      <w:r w:rsidR="009750A8">
        <w:rPr>
          <w:rFonts w:ascii="Arial" w:hAnsi="Arial" w:cs="Arial"/>
        </w:rPr>
        <w:t xml:space="preserve">Information </w:t>
      </w:r>
      <w:r w:rsidR="004B1855">
        <w:rPr>
          <w:rFonts w:ascii="Arial" w:hAnsi="Arial" w:cs="Arial"/>
        </w:rPr>
        <w:t>Manager</w:t>
      </w:r>
      <w:r w:rsidRPr="00C462BE">
        <w:rPr>
          <w:rFonts w:ascii="Arial" w:hAnsi="Arial" w:cs="Arial"/>
        </w:rPr>
        <w:t xml:space="preserve"> shall refer the student’s case to the </w:t>
      </w:r>
      <w:r w:rsidR="004B1855">
        <w:rPr>
          <w:rFonts w:ascii="Arial" w:hAnsi="Arial" w:cs="Arial"/>
        </w:rPr>
        <w:t>Disciplinary Procedure</w:t>
      </w:r>
      <w:r w:rsidRPr="00C462BE">
        <w:rPr>
          <w:rFonts w:ascii="Arial" w:hAnsi="Arial" w:cs="Arial"/>
        </w:rPr>
        <w:t xml:space="preserve"> for consideration as to a penalty</w:t>
      </w:r>
      <w:r w:rsidR="004B1855">
        <w:rPr>
          <w:rFonts w:ascii="Arial" w:hAnsi="Arial" w:cs="Arial"/>
        </w:rPr>
        <w:t>.</w:t>
      </w:r>
    </w:p>
    <w:p w14:paraId="5602126C" w14:textId="77777777" w:rsidR="00193247" w:rsidRPr="00C462BE" w:rsidRDefault="00193247" w:rsidP="00193247">
      <w:pPr>
        <w:rPr>
          <w:rFonts w:ascii="Arial" w:hAnsi="Arial" w:cs="Arial"/>
        </w:rPr>
      </w:pPr>
    </w:p>
    <w:p w14:paraId="2889A761" w14:textId="77777777" w:rsidR="00193247" w:rsidRPr="004B1855" w:rsidRDefault="00193247" w:rsidP="00193247">
      <w:pPr>
        <w:rPr>
          <w:rFonts w:ascii="Arial" w:hAnsi="Arial" w:cs="Arial"/>
          <w:b/>
        </w:rPr>
      </w:pPr>
      <w:r w:rsidRPr="004B1855">
        <w:rPr>
          <w:rFonts w:ascii="Arial" w:hAnsi="Arial" w:cs="Arial"/>
          <w:b/>
        </w:rPr>
        <w:t>Level 3 Offence</w:t>
      </w:r>
    </w:p>
    <w:p w14:paraId="43E70E87" w14:textId="251A6455" w:rsidR="00193247" w:rsidRPr="00C462BE" w:rsidRDefault="00193247" w:rsidP="00193247">
      <w:pPr>
        <w:rPr>
          <w:rFonts w:ascii="Arial" w:hAnsi="Arial" w:cs="Arial"/>
        </w:rPr>
      </w:pPr>
      <w:r w:rsidRPr="00C462BE">
        <w:rPr>
          <w:rFonts w:ascii="Arial" w:hAnsi="Arial" w:cs="Arial"/>
        </w:rPr>
        <w:t xml:space="preserve">The </w:t>
      </w:r>
      <w:r w:rsidR="004B1855">
        <w:rPr>
          <w:rFonts w:ascii="Arial" w:hAnsi="Arial" w:cs="Arial"/>
        </w:rPr>
        <w:t xml:space="preserve">HE </w:t>
      </w:r>
      <w:r w:rsidR="009750A8">
        <w:rPr>
          <w:rFonts w:ascii="Arial" w:hAnsi="Arial" w:cs="Arial"/>
        </w:rPr>
        <w:t>Information</w:t>
      </w:r>
      <w:r w:rsidR="004B1855">
        <w:rPr>
          <w:rFonts w:ascii="Arial" w:hAnsi="Arial" w:cs="Arial"/>
        </w:rPr>
        <w:t xml:space="preserve"> Manager</w:t>
      </w:r>
      <w:r w:rsidRPr="00C462BE">
        <w:rPr>
          <w:rFonts w:ascii="Arial" w:hAnsi="Arial" w:cs="Arial"/>
        </w:rPr>
        <w:t xml:space="preserve"> shall refer the student’s case to </w:t>
      </w:r>
      <w:r w:rsidR="004B1855">
        <w:rPr>
          <w:rFonts w:ascii="Arial" w:hAnsi="Arial" w:cs="Arial"/>
        </w:rPr>
        <w:t>the Disciplinary Procedure.</w:t>
      </w:r>
    </w:p>
    <w:p w14:paraId="1225262A" w14:textId="77777777" w:rsidR="00193247" w:rsidRPr="00C462BE" w:rsidRDefault="00193247" w:rsidP="00193247">
      <w:pPr>
        <w:rPr>
          <w:rFonts w:ascii="Arial" w:hAnsi="Arial" w:cs="Arial"/>
        </w:rPr>
      </w:pPr>
    </w:p>
    <w:p w14:paraId="3635D9EC" w14:textId="77777777" w:rsidR="00193247" w:rsidRPr="004B1855" w:rsidRDefault="00193247" w:rsidP="00193247">
      <w:pPr>
        <w:rPr>
          <w:rFonts w:ascii="Arial" w:hAnsi="Arial" w:cs="Arial"/>
          <w:b/>
        </w:rPr>
      </w:pPr>
      <w:r w:rsidRPr="004B1855">
        <w:rPr>
          <w:rFonts w:ascii="Arial" w:hAnsi="Arial" w:cs="Arial"/>
          <w:b/>
        </w:rPr>
        <w:t>Illegibility of Examination/Course Test Scripts and Gratuitously Offensive Material in Work Submitted for Assessment</w:t>
      </w:r>
    </w:p>
    <w:p w14:paraId="46103058" w14:textId="77777777" w:rsidR="004B1855" w:rsidRPr="00C462BE" w:rsidRDefault="004B1855" w:rsidP="00193247">
      <w:pPr>
        <w:rPr>
          <w:rFonts w:ascii="Arial" w:hAnsi="Arial" w:cs="Arial"/>
        </w:rPr>
      </w:pPr>
    </w:p>
    <w:p w14:paraId="4AF60335" w14:textId="331EDD07" w:rsidR="00193247" w:rsidRPr="00C462BE" w:rsidRDefault="00193247" w:rsidP="00193247">
      <w:pPr>
        <w:rPr>
          <w:rFonts w:ascii="Arial" w:hAnsi="Arial" w:cs="Arial"/>
        </w:rPr>
      </w:pPr>
      <w:r w:rsidRPr="00C462BE">
        <w:rPr>
          <w:rFonts w:ascii="Arial" w:hAnsi="Arial" w:cs="Arial"/>
        </w:rPr>
        <w:t>Students are e</w:t>
      </w:r>
      <w:r w:rsidR="004B1855">
        <w:rPr>
          <w:rFonts w:ascii="Arial" w:hAnsi="Arial" w:cs="Arial"/>
        </w:rPr>
        <w:t>xpected to present examination</w:t>
      </w:r>
      <w:r w:rsidRPr="00C462BE">
        <w:rPr>
          <w:rFonts w:ascii="Arial" w:hAnsi="Arial" w:cs="Arial"/>
        </w:rPr>
        <w:t xml:space="preserve"> in legible handwriting (unless individual arrangements are approved for the use of a computer) and should not include gratuitously offensive material in any work submitted for assessment.</w:t>
      </w:r>
    </w:p>
    <w:p w14:paraId="5AE5E53D" w14:textId="77777777" w:rsidR="00193247" w:rsidRPr="00C462BE" w:rsidRDefault="00193247" w:rsidP="00193247">
      <w:pPr>
        <w:rPr>
          <w:rFonts w:ascii="Arial" w:hAnsi="Arial" w:cs="Arial"/>
        </w:rPr>
      </w:pPr>
    </w:p>
    <w:p w14:paraId="40983EF6" w14:textId="3DE9347A" w:rsidR="00193247" w:rsidRPr="00C462BE" w:rsidRDefault="00193247" w:rsidP="00193247">
      <w:pPr>
        <w:rPr>
          <w:rFonts w:ascii="Arial" w:hAnsi="Arial" w:cs="Arial"/>
        </w:rPr>
      </w:pPr>
      <w:r w:rsidRPr="00C462BE">
        <w:rPr>
          <w:rFonts w:ascii="Arial" w:hAnsi="Arial" w:cs="Arial"/>
        </w:rPr>
        <w:lastRenderedPageBreak/>
        <w:t>Where a marker finds a section of an examination is illegible or contains what is considered to be gratuitously offensive material in an examination script or other form of assessed work, they shall mark the parts of the script that are legible or do not contain gratuitously offensive material and refer the whole script to the Chair of the Board of Examiners</w:t>
      </w:r>
      <w:r w:rsidR="004B1855">
        <w:rPr>
          <w:rFonts w:ascii="Arial" w:hAnsi="Arial" w:cs="Arial"/>
        </w:rPr>
        <w:t>.</w:t>
      </w:r>
    </w:p>
    <w:p w14:paraId="2BB42921" w14:textId="77777777" w:rsidR="00193247" w:rsidRPr="00C462BE" w:rsidRDefault="00193247" w:rsidP="00193247">
      <w:pPr>
        <w:rPr>
          <w:rFonts w:ascii="Arial" w:hAnsi="Arial" w:cs="Arial"/>
        </w:rPr>
      </w:pPr>
    </w:p>
    <w:p w14:paraId="399A8E96" w14:textId="77777777" w:rsidR="00193247" w:rsidRPr="00C462BE" w:rsidRDefault="00193247" w:rsidP="00193247">
      <w:pPr>
        <w:rPr>
          <w:rFonts w:ascii="Arial" w:hAnsi="Arial" w:cs="Arial"/>
        </w:rPr>
      </w:pPr>
      <w:r w:rsidRPr="00C462BE">
        <w:rPr>
          <w:rFonts w:ascii="Arial" w:hAnsi="Arial" w:cs="Arial"/>
        </w:rPr>
        <w:t>In the light of (s) (i), the Chair shall:</w:t>
      </w:r>
    </w:p>
    <w:p w14:paraId="368F0E7A" w14:textId="77777777" w:rsidR="004B1855" w:rsidRDefault="004B1855" w:rsidP="00193247">
      <w:pPr>
        <w:rPr>
          <w:rFonts w:ascii="Arial" w:hAnsi="Arial" w:cs="Arial"/>
        </w:rPr>
      </w:pPr>
    </w:p>
    <w:p w14:paraId="795CE1C9" w14:textId="77777777" w:rsidR="00193247" w:rsidRPr="00C462BE" w:rsidRDefault="00193247" w:rsidP="00193247">
      <w:pPr>
        <w:rPr>
          <w:rFonts w:ascii="Arial" w:hAnsi="Arial" w:cs="Arial"/>
        </w:rPr>
      </w:pPr>
      <w:r w:rsidRPr="00C462BE">
        <w:rPr>
          <w:rFonts w:ascii="Arial" w:hAnsi="Arial" w:cs="Arial"/>
        </w:rPr>
        <w:t>either</w:t>
      </w:r>
    </w:p>
    <w:p w14:paraId="292B3637" w14:textId="77777777" w:rsidR="004B1855" w:rsidRDefault="004B1855" w:rsidP="00193247">
      <w:pPr>
        <w:rPr>
          <w:rFonts w:ascii="Arial" w:hAnsi="Arial" w:cs="Arial"/>
        </w:rPr>
      </w:pPr>
    </w:p>
    <w:p w14:paraId="7B4EDF4A" w14:textId="11AA28E9" w:rsidR="00193247" w:rsidRDefault="00193247" w:rsidP="00193247">
      <w:pPr>
        <w:rPr>
          <w:rFonts w:ascii="Arial" w:hAnsi="Arial" w:cs="Arial"/>
        </w:rPr>
      </w:pPr>
      <w:r w:rsidRPr="00C462BE">
        <w:rPr>
          <w:rFonts w:ascii="Arial" w:hAnsi="Arial" w:cs="Arial"/>
        </w:rPr>
        <w:t>confirm  that  the  section  of  the  script  is  illegible  or  that  the  work submitted for assessment is gratuitously  offensive</w:t>
      </w:r>
      <w:r w:rsidR="004B1855">
        <w:rPr>
          <w:rFonts w:ascii="Arial" w:hAnsi="Arial" w:cs="Arial"/>
        </w:rPr>
        <w:t>;</w:t>
      </w:r>
    </w:p>
    <w:p w14:paraId="79CB91ED" w14:textId="77777777" w:rsidR="004B1855" w:rsidRPr="00C462BE" w:rsidRDefault="004B1855" w:rsidP="00193247">
      <w:pPr>
        <w:rPr>
          <w:rFonts w:ascii="Arial" w:hAnsi="Arial" w:cs="Arial"/>
        </w:rPr>
      </w:pPr>
    </w:p>
    <w:p w14:paraId="1BD92314" w14:textId="77777777" w:rsidR="00193247" w:rsidRDefault="00193247" w:rsidP="00193247">
      <w:pPr>
        <w:rPr>
          <w:rFonts w:ascii="Arial" w:hAnsi="Arial" w:cs="Arial"/>
        </w:rPr>
      </w:pPr>
      <w:r w:rsidRPr="00C462BE">
        <w:rPr>
          <w:rFonts w:ascii="Arial" w:hAnsi="Arial" w:cs="Arial"/>
        </w:rPr>
        <w:t>or</w:t>
      </w:r>
    </w:p>
    <w:p w14:paraId="47F03734" w14:textId="77777777" w:rsidR="004B1855" w:rsidRPr="00C462BE" w:rsidRDefault="004B1855" w:rsidP="00193247">
      <w:pPr>
        <w:rPr>
          <w:rFonts w:ascii="Arial" w:hAnsi="Arial" w:cs="Arial"/>
        </w:rPr>
      </w:pPr>
    </w:p>
    <w:p w14:paraId="1D59B724" w14:textId="77777777" w:rsidR="004B1855" w:rsidRDefault="00193247" w:rsidP="00193247">
      <w:pPr>
        <w:rPr>
          <w:rFonts w:ascii="Arial" w:hAnsi="Arial" w:cs="Arial"/>
        </w:rPr>
      </w:pPr>
      <w:r w:rsidRPr="00C462BE">
        <w:rPr>
          <w:rFonts w:ascii="Arial" w:hAnsi="Arial" w:cs="Arial"/>
        </w:rPr>
        <w:t>decide  that  the  script  is  legible  that  the  material  is  not  gratuitously offensive and ask a second marker to mark the script or work in question</w:t>
      </w:r>
      <w:r w:rsidR="004B1855">
        <w:rPr>
          <w:rFonts w:ascii="Arial" w:hAnsi="Arial" w:cs="Arial"/>
        </w:rPr>
        <w:t>.</w:t>
      </w:r>
    </w:p>
    <w:p w14:paraId="71D6147D" w14:textId="77777777" w:rsidR="004B1855" w:rsidRDefault="004B1855" w:rsidP="00193247">
      <w:pPr>
        <w:rPr>
          <w:rFonts w:ascii="Arial" w:hAnsi="Arial" w:cs="Arial"/>
        </w:rPr>
      </w:pPr>
    </w:p>
    <w:p w14:paraId="7FF9F066" w14:textId="15D39A60" w:rsidR="00193247" w:rsidRPr="00C462BE" w:rsidRDefault="00193247" w:rsidP="00193247">
      <w:pPr>
        <w:rPr>
          <w:rFonts w:ascii="Arial" w:hAnsi="Arial" w:cs="Arial"/>
        </w:rPr>
      </w:pPr>
      <w:r w:rsidRPr="00C462BE">
        <w:rPr>
          <w:rFonts w:ascii="Arial" w:hAnsi="Arial" w:cs="Arial"/>
        </w:rPr>
        <w:t>In the event that the Chair confirms that a section of a script is illegible or that the work submitted for assessment is gratuitously offensive, the Chair, informed by the marker, shall:</w:t>
      </w:r>
    </w:p>
    <w:p w14:paraId="328878E2" w14:textId="77777777" w:rsidR="00193247" w:rsidRPr="00C462BE" w:rsidRDefault="00193247" w:rsidP="00193247">
      <w:pPr>
        <w:rPr>
          <w:rFonts w:ascii="Arial" w:hAnsi="Arial" w:cs="Arial"/>
        </w:rPr>
      </w:pPr>
    </w:p>
    <w:p w14:paraId="38924B72" w14:textId="2B18DB21" w:rsidR="00193247" w:rsidRDefault="00193247" w:rsidP="004B1855">
      <w:pPr>
        <w:pStyle w:val="ListParagraph"/>
        <w:numPr>
          <w:ilvl w:val="0"/>
          <w:numId w:val="36"/>
        </w:numPr>
        <w:rPr>
          <w:rFonts w:ascii="Arial" w:hAnsi="Arial" w:cs="Arial"/>
        </w:rPr>
      </w:pPr>
      <w:r w:rsidRPr="004B1855">
        <w:rPr>
          <w:rFonts w:ascii="Arial" w:hAnsi="Arial" w:cs="Arial"/>
        </w:rPr>
        <w:t>decide whether the illegible or gratuitously offensive part of the script or work submitted for assessment represents a minor or major proportion of the whole and whether any marks derived from this part would have a mat</w:t>
      </w:r>
      <w:r w:rsidR="004B1855">
        <w:rPr>
          <w:rFonts w:ascii="Arial" w:hAnsi="Arial" w:cs="Arial"/>
        </w:rPr>
        <w:t>erial impact on the module mark;</w:t>
      </w:r>
    </w:p>
    <w:p w14:paraId="4657F947" w14:textId="77777777" w:rsidR="004B1855" w:rsidRDefault="004B1855" w:rsidP="00193247">
      <w:pPr>
        <w:pStyle w:val="ListParagraph"/>
        <w:numPr>
          <w:ilvl w:val="0"/>
          <w:numId w:val="36"/>
        </w:numPr>
        <w:rPr>
          <w:rFonts w:ascii="Arial" w:hAnsi="Arial" w:cs="Arial"/>
        </w:rPr>
      </w:pPr>
      <w:r>
        <w:rPr>
          <w:rFonts w:ascii="Arial" w:hAnsi="Arial" w:cs="Arial"/>
        </w:rPr>
        <w:t>i</w:t>
      </w:r>
      <w:r w:rsidR="00193247" w:rsidRPr="004B1855">
        <w:rPr>
          <w:rFonts w:ascii="Arial" w:hAnsi="Arial" w:cs="Arial"/>
        </w:rPr>
        <w:t>f it is decided that the illegible section of a script or the gratuitously offensive part of the work submitted for assessment represents a minor proportion of the script and would not have a material impact on the module mark, a mark of zero sh</w:t>
      </w:r>
      <w:r>
        <w:rPr>
          <w:rFonts w:ascii="Arial" w:hAnsi="Arial" w:cs="Arial"/>
        </w:rPr>
        <w:t>all be awarded for this section;</w:t>
      </w:r>
    </w:p>
    <w:p w14:paraId="0C9724E9" w14:textId="77777777" w:rsidR="004B1855" w:rsidRDefault="004B1855" w:rsidP="00193247">
      <w:pPr>
        <w:pStyle w:val="ListParagraph"/>
        <w:numPr>
          <w:ilvl w:val="0"/>
          <w:numId w:val="36"/>
        </w:numPr>
        <w:rPr>
          <w:rFonts w:ascii="Arial" w:hAnsi="Arial" w:cs="Arial"/>
        </w:rPr>
      </w:pPr>
      <w:r>
        <w:rPr>
          <w:rFonts w:ascii="Arial" w:hAnsi="Arial" w:cs="Arial"/>
        </w:rPr>
        <w:t>i</w:t>
      </w:r>
      <w:r w:rsidR="00193247" w:rsidRPr="004B1855">
        <w:rPr>
          <w:rFonts w:ascii="Arial" w:hAnsi="Arial" w:cs="Arial"/>
        </w:rPr>
        <w:t xml:space="preserve">f it is decided that the illegible section of a script represents a substantial proportion of  the  whole and/or would have a material impact on the module mark, arrangements </w:t>
      </w:r>
      <w:r>
        <w:rPr>
          <w:rFonts w:ascii="Arial" w:hAnsi="Arial" w:cs="Arial"/>
        </w:rPr>
        <w:t>will</w:t>
      </w:r>
      <w:r w:rsidR="00193247" w:rsidRPr="004B1855">
        <w:rPr>
          <w:rFonts w:ascii="Arial" w:hAnsi="Arial" w:cs="Arial"/>
        </w:rPr>
        <w:t xml:space="preserve"> be made to have their work legibly transcribed (by reading their answers under examination conditions);</w:t>
      </w:r>
    </w:p>
    <w:p w14:paraId="2004B497" w14:textId="77777777" w:rsidR="004B1855" w:rsidRDefault="00193247" w:rsidP="00193247">
      <w:pPr>
        <w:pStyle w:val="ListParagraph"/>
        <w:numPr>
          <w:ilvl w:val="0"/>
          <w:numId w:val="36"/>
        </w:numPr>
        <w:rPr>
          <w:rFonts w:ascii="Arial" w:hAnsi="Arial" w:cs="Arial"/>
        </w:rPr>
      </w:pPr>
      <w:r w:rsidRPr="004B1855">
        <w:rPr>
          <w:rFonts w:ascii="Arial" w:hAnsi="Arial" w:cs="Arial"/>
        </w:rPr>
        <w:t xml:space="preserve">if it is decided that the gratuitously offensive section of work submitted for assessment represents a substantial portion of the whole  and/or would have a material impact on the module mark, a mark of zero shall be awarded for this section and a report made for consideration for disciplinary </w:t>
      </w:r>
      <w:r w:rsidR="004B1855">
        <w:rPr>
          <w:rFonts w:ascii="Arial" w:hAnsi="Arial" w:cs="Arial"/>
        </w:rPr>
        <w:t>action under the Disciplinary Procedure;</w:t>
      </w:r>
    </w:p>
    <w:p w14:paraId="1B0CCDF3" w14:textId="77777777" w:rsidR="00F11835" w:rsidRDefault="00F11835" w:rsidP="001844AC">
      <w:pPr>
        <w:ind w:left="360"/>
        <w:rPr>
          <w:rFonts w:ascii="Arial" w:hAnsi="Arial" w:cs="Arial"/>
        </w:rPr>
      </w:pPr>
    </w:p>
    <w:p w14:paraId="2EDF0F50" w14:textId="75D4CE16" w:rsidR="00193247" w:rsidRPr="001844AC" w:rsidRDefault="00F11835" w:rsidP="001844AC">
      <w:pPr>
        <w:ind w:left="360"/>
        <w:rPr>
          <w:rFonts w:ascii="Arial" w:hAnsi="Arial" w:cs="Arial"/>
        </w:rPr>
      </w:pPr>
      <w:r>
        <w:rPr>
          <w:rFonts w:ascii="Arial" w:hAnsi="Arial" w:cs="Arial"/>
        </w:rPr>
        <w:t>W</w:t>
      </w:r>
      <w:r w:rsidR="00193247" w:rsidRPr="001844AC">
        <w:rPr>
          <w:rFonts w:ascii="Arial" w:hAnsi="Arial" w:cs="Arial"/>
        </w:rPr>
        <w:t>here a marker finds that the whole of an examination script is illegible (or such a substantial part that there is little material that can be marked) or contains gratuitously offensive material in work submitted for assessment, they shall refer the script or the work submitted for assessment to the Chair of the Board of Examiners</w:t>
      </w:r>
      <w:r w:rsidR="004B1855" w:rsidRPr="001844AC">
        <w:rPr>
          <w:rFonts w:ascii="Arial" w:hAnsi="Arial" w:cs="Arial"/>
        </w:rPr>
        <w:t>, informed by the marker shall:</w:t>
      </w:r>
    </w:p>
    <w:p w14:paraId="015CDE0E" w14:textId="77777777" w:rsidR="004B1855" w:rsidRDefault="004B1855" w:rsidP="00193247">
      <w:pPr>
        <w:rPr>
          <w:rFonts w:ascii="Arial" w:hAnsi="Arial" w:cs="Arial"/>
        </w:rPr>
      </w:pPr>
    </w:p>
    <w:p w14:paraId="4E689D83" w14:textId="77777777" w:rsidR="00193247" w:rsidRPr="00C462BE" w:rsidRDefault="00193247" w:rsidP="00193247">
      <w:pPr>
        <w:rPr>
          <w:rFonts w:ascii="Arial" w:hAnsi="Arial" w:cs="Arial"/>
        </w:rPr>
      </w:pPr>
      <w:r w:rsidRPr="00C462BE">
        <w:rPr>
          <w:rFonts w:ascii="Arial" w:hAnsi="Arial" w:cs="Arial"/>
        </w:rPr>
        <w:t>either</w:t>
      </w:r>
    </w:p>
    <w:p w14:paraId="35FF4794" w14:textId="77777777" w:rsidR="004B1855" w:rsidRDefault="004B1855" w:rsidP="00193247">
      <w:pPr>
        <w:rPr>
          <w:rFonts w:ascii="Arial" w:hAnsi="Arial" w:cs="Arial"/>
        </w:rPr>
      </w:pPr>
    </w:p>
    <w:p w14:paraId="1E6F93CB" w14:textId="003730AF" w:rsidR="00193247" w:rsidRPr="00C462BE" w:rsidRDefault="00193247" w:rsidP="00193247">
      <w:pPr>
        <w:rPr>
          <w:rFonts w:ascii="Arial" w:hAnsi="Arial" w:cs="Arial"/>
        </w:rPr>
      </w:pPr>
      <w:r w:rsidRPr="00C462BE">
        <w:rPr>
          <w:rFonts w:ascii="Arial" w:hAnsi="Arial" w:cs="Arial"/>
        </w:rPr>
        <w:t>confirm that the whole script is illegible or that all the work submitted for assessment is gratuitously offensive</w:t>
      </w:r>
      <w:r w:rsidR="004B1855">
        <w:rPr>
          <w:rFonts w:ascii="Arial" w:hAnsi="Arial" w:cs="Arial"/>
        </w:rPr>
        <w:t>;</w:t>
      </w:r>
    </w:p>
    <w:p w14:paraId="1D69D5AE" w14:textId="77777777" w:rsidR="004B1855" w:rsidRDefault="004B1855" w:rsidP="00193247">
      <w:pPr>
        <w:rPr>
          <w:rFonts w:ascii="Arial" w:hAnsi="Arial" w:cs="Arial"/>
        </w:rPr>
      </w:pPr>
    </w:p>
    <w:p w14:paraId="3985871F" w14:textId="77777777" w:rsidR="00193247" w:rsidRPr="00C462BE" w:rsidRDefault="00193247" w:rsidP="00193247">
      <w:pPr>
        <w:rPr>
          <w:rFonts w:ascii="Arial" w:hAnsi="Arial" w:cs="Arial"/>
        </w:rPr>
      </w:pPr>
      <w:r w:rsidRPr="00C462BE">
        <w:rPr>
          <w:rFonts w:ascii="Arial" w:hAnsi="Arial" w:cs="Arial"/>
        </w:rPr>
        <w:t>or</w:t>
      </w:r>
    </w:p>
    <w:p w14:paraId="60534D17" w14:textId="77777777" w:rsidR="004B1855" w:rsidRDefault="004B1855" w:rsidP="00193247">
      <w:pPr>
        <w:rPr>
          <w:rFonts w:ascii="Arial" w:hAnsi="Arial" w:cs="Arial"/>
        </w:rPr>
      </w:pPr>
    </w:p>
    <w:p w14:paraId="529D88D3" w14:textId="77777777" w:rsidR="00193247" w:rsidRPr="00C462BE" w:rsidRDefault="00193247" w:rsidP="00193247">
      <w:pPr>
        <w:rPr>
          <w:rFonts w:ascii="Arial" w:hAnsi="Arial" w:cs="Arial"/>
        </w:rPr>
      </w:pPr>
      <w:r w:rsidRPr="00C462BE">
        <w:rPr>
          <w:rFonts w:ascii="Arial" w:hAnsi="Arial" w:cs="Arial"/>
        </w:rPr>
        <w:t>decide that the script is legible or that the material is not gratuitously offensive.</w:t>
      </w:r>
    </w:p>
    <w:p w14:paraId="76C148F0" w14:textId="77777777" w:rsidR="004B1855" w:rsidRDefault="004B1855" w:rsidP="00193247">
      <w:pPr>
        <w:rPr>
          <w:rFonts w:ascii="Arial" w:hAnsi="Arial" w:cs="Arial"/>
        </w:rPr>
      </w:pPr>
    </w:p>
    <w:p w14:paraId="0096FB52" w14:textId="77777777" w:rsidR="00193247" w:rsidRPr="00C462BE" w:rsidRDefault="00193247" w:rsidP="00193247">
      <w:pPr>
        <w:rPr>
          <w:rFonts w:ascii="Arial" w:hAnsi="Arial" w:cs="Arial"/>
        </w:rPr>
      </w:pPr>
      <w:r w:rsidRPr="00C462BE">
        <w:rPr>
          <w:rFonts w:ascii="Arial" w:hAnsi="Arial" w:cs="Arial"/>
        </w:rPr>
        <w:lastRenderedPageBreak/>
        <w:t>In the event that the Chair confirms that:</w:t>
      </w:r>
    </w:p>
    <w:p w14:paraId="701828C1" w14:textId="77777777" w:rsidR="004B1855" w:rsidRDefault="004B1855" w:rsidP="00193247">
      <w:pPr>
        <w:rPr>
          <w:rFonts w:ascii="Arial" w:hAnsi="Arial" w:cs="Arial"/>
        </w:rPr>
      </w:pPr>
    </w:p>
    <w:p w14:paraId="37565A3D" w14:textId="6BFFA166" w:rsidR="004B1855" w:rsidRDefault="00193247" w:rsidP="00193247">
      <w:pPr>
        <w:pStyle w:val="ListParagraph"/>
        <w:numPr>
          <w:ilvl w:val="0"/>
          <w:numId w:val="37"/>
        </w:numPr>
        <w:rPr>
          <w:rFonts w:ascii="Arial" w:hAnsi="Arial" w:cs="Arial"/>
        </w:rPr>
      </w:pPr>
      <w:r w:rsidRPr="004B1855">
        <w:rPr>
          <w:rFonts w:ascii="Arial" w:hAnsi="Arial" w:cs="Arial"/>
        </w:rPr>
        <w:t xml:space="preserve">the script is illegible, arrangements </w:t>
      </w:r>
      <w:r w:rsidR="004B1855">
        <w:rPr>
          <w:rFonts w:ascii="Arial" w:hAnsi="Arial" w:cs="Arial"/>
        </w:rPr>
        <w:t>will</w:t>
      </w:r>
      <w:r w:rsidRPr="004B1855">
        <w:rPr>
          <w:rFonts w:ascii="Arial" w:hAnsi="Arial" w:cs="Arial"/>
        </w:rPr>
        <w:t xml:space="preserve"> be made to have their work legibly transcribed (by reading their answers under examination conditions);</w:t>
      </w:r>
    </w:p>
    <w:p w14:paraId="48DFC91B" w14:textId="77777777" w:rsidR="00F11835" w:rsidRDefault="00F11835" w:rsidP="001844AC">
      <w:pPr>
        <w:pStyle w:val="ListParagraph"/>
        <w:ind w:left="1080"/>
        <w:rPr>
          <w:rFonts w:ascii="Arial" w:hAnsi="Arial" w:cs="Arial"/>
        </w:rPr>
      </w:pPr>
    </w:p>
    <w:p w14:paraId="775F2A47" w14:textId="77777777" w:rsidR="00B73F70" w:rsidRDefault="00193247" w:rsidP="001844AC">
      <w:pPr>
        <w:pStyle w:val="ListParagraph"/>
        <w:numPr>
          <w:ilvl w:val="0"/>
          <w:numId w:val="37"/>
        </w:numPr>
        <w:rPr>
          <w:rFonts w:ascii="Arial" w:hAnsi="Arial" w:cs="Arial"/>
        </w:rPr>
      </w:pPr>
      <w:r w:rsidRPr="004B1855">
        <w:rPr>
          <w:rFonts w:ascii="Arial" w:hAnsi="Arial" w:cs="Arial"/>
        </w:rPr>
        <w:t xml:space="preserve">work submitted for assessment is gratuitously offensive, a mark of zero shall be </w:t>
      </w:r>
    </w:p>
    <w:p w14:paraId="365B8BE2" w14:textId="18E5E267" w:rsidR="004B1855" w:rsidRPr="00B73F70" w:rsidRDefault="00193247" w:rsidP="001844AC">
      <w:pPr>
        <w:ind w:left="1080"/>
        <w:rPr>
          <w:rFonts w:ascii="Arial" w:hAnsi="Arial" w:cs="Arial"/>
        </w:rPr>
      </w:pPr>
      <w:r w:rsidRPr="00B73F70">
        <w:rPr>
          <w:rFonts w:ascii="Arial" w:hAnsi="Arial" w:cs="Arial"/>
        </w:rPr>
        <w:t>awarded for the who</w:t>
      </w:r>
      <w:r w:rsidR="004B1855" w:rsidRPr="00B73F70">
        <w:rPr>
          <w:rFonts w:ascii="Arial" w:hAnsi="Arial" w:cs="Arial"/>
        </w:rPr>
        <w:t xml:space="preserve">le of the work in question and </w:t>
      </w:r>
      <w:r w:rsidRPr="00B73F70">
        <w:rPr>
          <w:rFonts w:ascii="Arial" w:hAnsi="Arial" w:cs="Arial"/>
        </w:rPr>
        <w:t>that</w:t>
      </w:r>
      <w:r w:rsidR="004B1855" w:rsidRPr="00B73F70">
        <w:rPr>
          <w:rFonts w:ascii="Arial" w:hAnsi="Arial" w:cs="Arial"/>
        </w:rPr>
        <w:t xml:space="preserve"> d</w:t>
      </w:r>
      <w:r w:rsidRPr="00B73F70">
        <w:rPr>
          <w:rFonts w:ascii="Arial" w:hAnsi="Arial" w:cs="Arial"/>
        </w:rPr>
        <w:t xml:space="preserve">isciplinary action be taken under </w:t>
      </w:r>
      <w:r w:rsidR="004B1855" w:rsidRPr="00B73F70">
        <w:rPr>
          <w:rFonts w:ascii="Arial" w:hAnsi="Arial" w:cs="Arial"/>
        </w:rPr>
        <w:t>the Displinary Procedure</w:t>
      </w:r>
    </w:p>
    <w:p w14:paraId="353941E1" w14:textId="71122CBF" w:rsidR="00193247" w:rsidRPr="004B1855" w:rsidRDefault="00193247" w:rsidP="004B1855">
      <w:pPr>
        <w:pStyle w:val="ListParagraph"/>
        <w:ind w:left="1080"/>
        <w:rPr>
          <w:rFonts w:ascii="Arial" w:hAnsi="Arial" w:cs="Arial"/>
        </w:rPr>
      </w:pPr>
      <w:r w:rsidRPr="004B1855">
        <w:rPr>
          <w:rFonts w:ascii="Arial" w:hAnsi="Arial" w:cs="Arial"/>
        </w:rPr>
        <w:t>.</w:t>
      </w:r>
    </w:p>
    <w:p w14:paraId="70A12B6D" w14:textId="77777777" w:rsidR="00193247" w:rsidRDefault="00193247" w:rsidP="00193247">
      <w:pPr>
        <w:rPr>
          <w:rFonts w:ascii="Arial" w:hAnsi="Arial" w:cs="Arial"/>
        </w:rPr>
      </w:pPr>
      <w:r w:rsidRPr="00C462BE">
        <w:rPr>
          <w:rFonts w:ascii="Arial" w:hAnsi="Arial" w:cs="Arial"/>
        </w:rPr>
        <w:t>Where an opportunity is provided to have an illegible script or part of a script legibly transcribed a student may:</w:t>
      </w:r>
    </w:p>
    <w:p w14:paraId="44AECF83" w14:textId="77777777" w:rsidR="004B1855" w:rsidRPr="00C462BE" w:rsidRDefault="004B1855" w:rsidP="00193247">
      <w:pPr>
        <w:rPr>
          <w:rFonts w:ascii="Arial" w:hAnsi="Arial" w:cs="Arial"/>
        </w:rPr>
      </w:pPr>
    </w:p>
    <w:p w14:paraId="0DE15E2D" w14:textId="77777777" w:rsidR="004B1855" w:rsidRDefault="00193247" w:rsidP="00193247">
      <w:pPr>
        <w:pStyle w:val="ListParagraph"/>
        <w:numPr>
          <w:ilvl w:val="0"/>
          <w:numId w:val="38"/>
        </w:numPr>
        <w:rPr>
          <w:rFonts w:ascii="Arial" w:hAnsi="Arial" w:cs="Arial"/>
        </w:rPr>
      </w:pPr>
      <w:r w:rsidRPr="004B1855">
        <w:rPr>
          <w:rFonts w:ascii="Arial" w:hAnsi="Arial" w:cs="Arial"/>
        </w:rPr>
        <w:t>accept the offer; or</w:t>
      </w:r>
    </w:p>
    <w:p w14:paraId="50A403AB" w14:textId="19E6980D" w:rsidR="00193247" w:rsidRPr="004B1855" w:rsidRDefault="00193247" w:rsidP="00193247">
      <w:pPr>
        <w:pStyle w:val="ListParagraph"/>
        <w:numPr>
          <w:ilvl w:val="0"/>
          <w:numId w:val="38"/>
        </w:numPr>
        <w:rPr>
          <w:rFonts w:ascii="Arial" w:hAnsi="Arial" w:cs="Arial"/>
        </w:rPr>
      </w:pPr>
      <w:r w:rsidRPr="004B1855">
        <w:rPr>
          <w:rFonts w:ascii="Arial" w:hAnsi="Arial" w:cs="Arial"/>
        </w:rPr>
        <w:t>accept a mark of zero for the script or part of the script which has been deemed to be illegible.</w:t>
      </w:r>
    </w:p>
    <w:p w14:paraId="3E63EAF0" w14:textId="77777777" w:rsidR="004B1855" w:rsidRDefault="004B1855" w:rsidP="00193247">
      <w:pPr>
        <w:rPr>
          <w:rFonts w:ascii="Arial" w:hAnsi="Arial" w:cs="Arial"/>
        </w:rPr>
      </w:pPr>
    </w:p>
    <w:p w14:paraId="3F2D9C0D" w14:textId="78773A6D" w:rsidR="00193247" w:rsidRPr="00C462BE" w:rsidRDefault="00193247" w:rsidP="00193247">
      <w:pPr>
        <w:rPr>
          <w:rFonts w:ascii="Arial" w:hAnsi="Arial" w:cs="Arial"/>
        </w:rPr>
      </w:pPr>
      <w:r w:rsidRPr="00C462BE">
        <w:rPr>
          <w:rFonts w:ascii="Arial" w:hAnsi="Arial" w:cs="Arial"/>
        </w:rPr>
        <w:t xml:space="preserve">In all cases where part or the whole of a script has been deemed to be illegible, or where a marker has concerns about the legibility of a script, the student shall be referred to  </w:t>
      </w:r>
      <w:r w:rsidR="004B1855">
        <w:rPr>
          <w:rFonts w:ascii="Arial" w:hAnsi="Arial" w:cs="Arial"/>
        </w:rPr>
        <w:t xml:space="preserve">HE </w:t>
      </w:r>
      <w:r w:rsidR="00F84AAC">
        <w:rPr>
          <w:rFonts w:ascii="Arial" w:hAnsi="Arial" w:cs="Arial"/>
        </w:rPr>
        <w:t xml:space="preserve">Student </w:t>
      </w:r>
      <w:r w:rsidR="004B1855">
        <w:rPr>
          <w:rFonts w:ascii="Arial" w:hAnsi="Arial" w:cs="Arial"/>
        </w:rPr>
        <w:t xml:space="preserve">Support </w:t>
      </w:r>
      <w:r w:rsidRPr="00C462BE">
        <w:rPr>
          <w:rFonts w:ascii="Arial" w:hAnsi="Arial" w:cs="Arial"/>
        </w:rPr>
        <w:t>for appropriate guidance and advice.</w:t>
      </w:r>
    </w:p>
    <w:p w14:paraId="53C86BE6" w14:textId="77777777" w:rsidR="00193247" w:rsidRPr="00C462BE" w:rsidRDefault="00193247" w:rsidP="00193247">
      <w:pPr>
        <w:rPr>
          <w:rFonts w:ascii="Arial" w:hAnsi="Arial" w:cs="Arial"/>
        </w:rPr>
      </w:pPr>
    </w:p>
    <w:p w14:paraId="4AE033D7" w14:textId="77777777" w:rsidR="00193247" w:rsidRPr="004B1855" w:rsidRDefault="00193247" w:rsidP="00193247">
      <w:pPr>
        <w:rPr>
          <w:rFonts w:ascii="Arial" w:hAnsi="Arial" w:cs="Arial"/>
          <w:b/>
        </w:rPr>
      </w:pPr>
      <w:r w:rsidRPr="004B1855">
        <w:rPr>
          <w:rFonts w:ascii="Arial" w:hAnsi="Arial" w:cs="Arial"/>
          <w:b/>
        </w:rPr>
        <w:t>Procedure for marking offensive material</w:t>
      </w:r>
    </w:p>
    <w:p w14:paraId="16319E6B" w14:textId="77777777" w:rsidR="00193247" w:rsidRPr="00C462BE" w:rsidRDefault="00193247" w:rsidP="00193247">
      <w:pPr>
        <w:rPr>
          <w:rFonts w:ascii="Arial" w:hAnsi="Arial" w:cs="Arial"/>
        </w:rPr>
      </w:pPr>
    </w:p>
    <w:p w14:paraId="08972426" w14:textId="6D7DFB64" w:rsidR="00193247" w:rsidRDefault="00193247" w:rsidP="00193247">
      <w:pPr>
        <w:rPr>
          <w:rFonts w:ascii="Arial" w:hAnsi="Arial" w:cs="Arial"/>
        </w:rPr>
      </w:pPr>
      <w:r w:rsidRPr="00C462BE">
        <w:rPr>
          <w:rFonts w:ascii="Arial" w:hAnsi="Arial" w:cs="Arial"/>
        </w:rPr>
        <w:t xml:space="preserve">If offensive material is found in a student’s assessed work and it is considered by the marker  that  disciplinary action should be taken, the matter will be referred for action under </w:t>
      </w:r>
      <w:r w:rsidR="00C35593">
        <w:rPr>
          <w:rFonts w:ascii="Arial" w:hAnsi="Arial" w:cs="Arial"/>
        </w:rPr>
        <w:t>the Disciplinary Procedure</w:t>
      </w:r>
      <w:r w:rsidRPr="00C462BE">
        <w:rPr>
          <w:rFonts w:ascii="Arial" w:hAnsi="Arial" w:cs="Arial"/>
        </w:rPr>
        <w:t>.</w:t>
      </w:r>
    </w:p>
    <w:p w14:paraId="15221761" w14:textId="77777777" w:rsidR="00C35593" w:rsidRPr="00C462BE" w:rsidRDefault="00C35593" w:rsidP="00193247">
      <w:pPr>
        <w:rPr>
          <w:rFonts w:ascii="Arial" w:hAnsi="Arial" w:cs="Arial"/>
        </w:rPr>
      </w:pPr>
    </w:p>
    <w:p w14:paraId="29527EE7" w14:textId="77777777" w:rsidR="00193247" w:rsidRPr="00C462BE" w:rsidRDefault="00193247" w:rsidP="00193247">
      <w:pPr>
        <w:rPr>
          <w:rFonts w:ascii="Arial" w:hAnsi="Arial" w:cs="Arial"/>
        </w:rPr>
      </w:pPr>
      <w:r w:rsidRPr="00C462BE">
        <w:rPr>
          <w:rFonts w:ascii="Arial" w:hAnsi="Arial" w:cs="Arial"/>
        </w:rPr>
        <w:t>Regardless of any disciplinary action, the following process should apply when marking offensive material:</w:t>
      </w:r>
    </w:p>
    <w:p w14:paraId="57E79504" w14:textId="77777777" w:rsidR="00C35593" w:rsidRDefault="00C35593" w:rsidP="00193247">
      <w:pPr>
        <w:rPr>
          <w:rFonts w:ascii="Arial" w:hAnsi="Arial" w:cs="Arial"/>
        </w:rPr>
      </w:pPr>
    </w:p>
    <w:p w14:paraId="32E1B282" w14:textId="77777777" w:rsidR="00C35593" w:rsidRDefault="00C35593" w:rsidP="00193247">
      <w:pPr>
        <w:pStyle w:val="ListParagraph"/>
        <w:numPr>
          <w:ilvl w:val="0"/>
          <w:numId w:val="39"/>
        </w:numPr>
        <w:rPr>
          <w:rFonts w:ascii="Arial" w:hAnsi="Arial" w:cs="Arial"/>
        </w:rPr>
      </w:pPr>
      <w:r>
        <w:rPr>
          <w:rFonts w:ascii="Arial" w:hAnsi="Arial" w:cs="Arial"/>
        </w:rPr>
        <w:t>a</w:t>
      </w:r>
      <w:r w:rsidR="00193247" w:rsidRPr="00C35593">
        <w:rPr>
          <w:rFonts w:ascii="Arial" w:hAnsi="Arial" w:cs="Arial"/>
        </w:rPr>
        <w:t xml:space="preserve"> marker should award the work a mark worthy of its academic merit and notwithstanding the inclusion of offensive material. If the work submitted has no academic merit and has not met the learning outcomes of the </w:t>
      </w:r>
      <w:r>
        <w:rPr>
          <w:rFonts w:ascii="Arial" w:hAnsi="Arial" w:cs="Arial"/>
        </w:rPr>
        <w:t>task set, a marker may award zero;</w:t>
      </w:r>
    </w:p>
    <w:p w14:paraId="651686F3" w14:textId="77777777" w:rsidR="00C35593" w:rsidRDefault="00C35593" w:rsidP="00193247">
      <w:pPr>
        <w:pStyle w:val="ListParagraph"/>
        <w:numPr>
          <w:ilvl w:val="0"/>
          <w:numId w:val="39"/>
        </w:numPr>
        <w:rPr>
          <w:rFonts w:ascii="Arial" w:hAnsi="Arial" w:cs="Arial"/>
        </w:rPr>
      </w:pPr>
      <w:r>
        <w:rPr>
          <w:rFonts w:ascii="Arial" w:hAnsi="Arial" w:cs="Arial"/>
        </w:rPr>
        <w:t>w</w:t>
      </w:r>
      <w:r w:rsidR="00193247" w:rsidRPr="00C35593">
        <w:rPr>
          <w:rFonts w:ascii="Arial" w:hAnsi="Arial" w:cs="Arial"/>
        </w:rPr>
        <w:t xml:space="preserve">here a marker is concerned that the offensive material causes him/her undue stress and may influence the marking, the matter shall be referred to the Chair of the Board of Examiners who will review the material and decide whether the material is such that the work should not be marked or that another marker should be asked to mark the work as much as possible. If the alternative marker declines to mark the work on the basis that the work, or part of the work contains gratuitously offensive material, the work or the relevant part(s) of the work shall be deemed unmarkable and a provisional mark of </w:t>
      </w:r>
      <w:r>
        <w:rPr>
          <w:rFonts w:ascii="Arial" w:hAnsi="Arial" w:cs="Arial"/>
        </w:rPr>
        <w:t>zero</w:t>
      </w:r>
      <w:r w:rsidR="00193247" w:rsidRPr="00C35593">
        <w:rPr>
          <w:rFonts w:ascii="Arial" w:hAnsi="Arial" w:cs="Arial"/>
        </w:rPr>
        <w:t xml:space="preserve"> recorded for </w:t>
      </w:r>
      <w:bookmarkStart w:id="0" w:name="_GoBack"/>
      <w:bookmarkEnd w:id="0"/>
      <w:r w:rsidR="00193247" w:rsidRPr="00C35593">
        <w:rPr>
          <w:rFonts w:ascii="Arial" w:hAnsi="Arial" w:cs="Arial"/>
        </w:rPr>
        <w:t>those parts of the work that are deemed unmarkable.</w:t>
      </w:r>
    </w:p>
    <w:p w14:paraId="613D5936" w14:textId="31C7E14A" w:rsidR="00193247" w:rsidRPr="00C35593" w:rsidRDefault="00C35593" w:rsidP="00193247">
      <w:pPr>
        <w:pStyle w:val="ListParagraph"/>
        <w:numPr>
          <w:ilvl w:val="0"/>
          <w:numId w:val="39"/>
        </w:numPr>
        <w:rPr>
          <w:rFonts w:ascii="Arial" w:hAnsi="Arial" w:cs="Arial"/>
        </w:rPr>
      </w:pPr>
      <w:r>
        <w:rPr>
          <w:rFonts w:ascii="Arial" w:hAnsi="Arial" w:cs="Arial"/>
        </w:rPr>
        <w:t>i</w:t>
      </w:r>
      <w:r w:rsidR="00193247" w:rsidRPr="00C35593">
        <w:rPr>
          <w:rFonts w:ascii="Arial" w:hAnsi="Arial" w:cs="Arial"/>
        </w:rPr>
        <w:t>f disciplinary action has been taken as part of the procedure for marking offensive material, marks awarded for assessments containing offensive material should be confirmed by the Board of Examiners once the disciplinary investigation/action has been concluded.</w:t>
      </w:r>
    </w:p>
    <w:p w14:paraId="09946328" w14:textId="77777777" w:rsidR="00193247" w:rsidRPr="00C462BE" w:rsidRDefault="00193247" w:rsidP="00193247">
      <w:pPr>
        <w:rPr>
          <w:rFonts w:ascii="Arial" w:hAnsi="Arial" w:cs="Arial"/>
        </w:rPr>
      </w:pPr>
    </w:p>
    <w:p w14:paraId="1CACB6A5" w14:textId="77777777" w:rsidR="00193247" w:rsidRDefault="00193247" w:rsidP="00193247">
      <w:pPr>
        <w:rPr>
          <w:rFonts w:ascii="Arial" w:hAnsi="Arial" w:cs="Arial"/>
          <w:b/>
        </w:rPr>
      </w:pPr>
      <w:r w:rsidRPr="00C35593">
        <w:rPr>
          <w:rFonts w:ascii="Arial" w:hAnsi="Arial" w:cs="Arial"/>
          <w:b/>
        </w:rPr>
        <w:t>Plagiarism and/or Collusion</w:t>
      </w:r>
    </w:p>
    <w:p w14:paraId="5C1A8EC6" w14:textId="77777777" w:rsidR="00C35593" w:rsidRPr="00C35593" w:rsidRDefault="00C35593" w:rsidP="00193247">
      <w:pPr>
        <w:rPr>
          <w:rFonts w:ascii="Arial" w:hAnsi="Arial" w:cs="Arial"/>
          <w:b/>
        </w:rPr>
      </w:pPr>
    </w:p>
    <w:p w14:paraId="430B6508" w14:textId="7BC39B0D" w:rsidR="001F0438" w:rsidRPr="00C462BE" w:rsidRDefault="00193247" w:rsidP="00C462BE">
      <w:pPr>
        <w:rPr>
          <w:rFonts w:ascii="Arial" w:hAnsi="Arial" w:cs="Arial"/>
        </w:rPr>
      </w:pPr>
      <w:r w:rsidRPr="00C462BE">
        <w:rPr>
          <w:rFonts w:ascii="Arial" w:hAnsi="Arial" w:cs="Arial"/>
        </w:rPr>
        <w:t xml:space="preserve">All students shall abide by the </w:t>
      </w:r>
      <w:r w:rsidR="00C35593">
        <w:rPr>
          <w:rFonts w:ascii="Arial" w:hAnsi="Arial" w:cs="Arial"/>
        </w:rPr>
        <w:t>College’</w:t>
      </w:r>
      <w:r w:rsidRPr="00C462BE">
        <w:rPr>
          <w:rFonts w:ascii="Arial" w:hAnsi="Arial" w:cs="Arial"/>
        </w:rPr>
        <w:t>s policy on plagiarism and/or collusion in coursework assessments (including, but not confined to: essays, reports, presentations, dissertations and projects) and in ‘open-book’ examinations. A student who is alleged to have committed plagiarism and/or collusion shall be dealt with in accordance with the policy</w:t>
      </w:r>
      <w:r w:rsidR="00C35593">
        <w:rPr>
          <w:rFonts w:ascii="Arial" w:hAnsi="Arial" w:cs="Arial"/>
        </w:rPr>
        <w:t>.</w:t>
      </w:r>
    </w:p>
    <w:sectPr w:rsidR="001F0438" w:rsidRPr="00C462BE" w:rsidSect="00B24127">
      <w:headerReference w:type="default" r:id="rId8"/>
      <w:footerReference w:type="default" r:id="rId9"/>
      <w:pgSz w:w="11910" w:h="16840"/>
      <w:pgMar w:top="1440" w:right="1440" w:bottom="1440" w:left="1440" w:header="0" w:footer="10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76AF1" w14:textId="77777777" w:rsidR="0034553E" w:rsidRDefault="0034553E">
      <w:r>
        <w:separator/>
      </w:r>
    </w:p>
  </w:endnote>
  <w:endnote w:type="continuationSeparator" w:id="0">
    <w:p w14:paraId="510E4DFA" w14:textId="77777777" w:rsidR="0034553E" w:rsidRDefault="0034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1FB8" w14:textId="069B7CF4" w:rsidR="00193247" w:rsidRPr="0025456C" w:rsidRDefault="00193247" w:rsidP="0025456C">
    <w:pPr>
      <w:pStyle w:val="Footer"/>
      <w:jc w:val="right"/>
      <w:rPr>
        <w:rFonts w:ascii="Arial" w:hAnsi="Arial" w:cs="Arial"/>
        <w:sz w:val="20"/>
        <w:szCs w:val="20"/>
      </w:rPr>
    </w:pPr>
    <w:r w:rsidRPr="0025456C">
      <w:rPr>
        <w:rFonts w:ascii="Arial" w:hAnsi="Arial" w:cs="Arial"/>
        <w:sz w:val="20"/>
        <w:szCs w:val="20"/>
      </w:rPr>
      <w:t>Current for 201</w:t>
    </w:r>
    <w:r w:rsidR="00E82B7C">
      <w:rPr>
        <w:rFonts w:ascii="Arial" w:hAnsi="Arial" w:cs="Arial"/>
        <w:sz w:val="20"/>
        <w:szCs w:val="20"/>
      </w:rPr>
      <w:t>9</w:t>
    </w:r>
    <w:r w:rsidRPr="0025456C">
      <w:rPr>
        <w:rFonts w:ascii="Arial" w:hAnsi="Arial" w:cs="Arial"/>
        <w:sz w:val="20"/>
        <w:szCs w:val="20"/>
      </w:rPr>
      <w:t>/</w:t>
    </w:r>
    <w:r w:rsidR="00E82B7C">
      <w:rPr>
        <w:rFonts w:ascii="Arial" w:hAnsi="Arial" w:cs="Arial"/>
        <w:sz w:val="20"/>
        <w:szCs w:val="20"/>
      </w:rPr>
      <w:t>20</w:t>
    </w:r>
    <w:r w:rsidRPr="0025456C">
      <w:rPr>
        <w:rFonts w:ascii="Arial" w:hAnsi="Arial" w:cs="Arial"/>
        <w:sz w:val="20"/>
        <w:szCs w:val="20"/>
      </w:rPr>
      <w:t xml:space="preserve"> Academic Year</w:t>
    </w:r>
  </w:p>
  <w:p w14:paraId="2CDAD777" w14:textId="4A5CD1DF" w:rsidR="00193247" w:rsidRDefault="0019324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4EE20" w14:textId="77777777" w:rsidR="0034553E" w:rsidRDefault="0034553E">
      <w:r>
        <w:separator/>
      </w:r>
    </w:p>
  </w:footnote>
  <w:footnote w:type="continuationSeparator" w:id="0">
    <w:p w14:paraId="64A04A86" w14:textId="77777777" w:rsidR="0034553E" w:rsidRDefault="00345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9390B" w14:textId="41FB11D7" w:rsidR="00193247" w:rsidRPr="0014699A" w:rsidRDefault="00193247" w:rsidP="00E42394">
    <w:pPr>
      <w:pStyle w:val="Header"/>
      <w:jc w:val="right"/>
      <w:rPr>
        <w:rFonts w:ascii="Tahoma" w:hAnsi="Tahoma" w:cs="Tahoma"/>
      </w:rPr>
    </w:pPr>
    <w:r w:rsidRPr="0014699A">
      <w:t xml:space="preserve"> </w:t>
    </w:r>
  </w:p>
  <w:p w14:paraId="0C6E36F0" w14:textId="4EDF21B4" w:rsidR="00193247" w:rsidRDefault="00193247" w:rsidP="00E42394">
    <w:pPr>
      <w:jc w:val="right"/>
    </w:pPr>
  </w:p>
  <w:p w14:paraId="40324EAC" w14:textId="325B296A" w:rsidR="00193247" w:rsidRDefault="00B24127">
    <w:pPr>
      <w:pStyle w:val="Header"/>
    </w:pPr>
    <w:r w:rsidRPr="00B24127">
      <w:rPr>
        <w:lang w:eastAsia="en-GB"/>
      </w:rPr>
      <w:drawing>
        <wp:inline distT="0" distB="0" distL="0" distR="0" wp14:anchorId="3E8A903E" wp14:editId="2D4140B8">
          <wp:extent cx="1127125" cy="676275"/>
          <wp:effectExtent l="0" t="0" r="0" b="9525"/>
          <wp:docPr id="2" name="Picture 2" descr="\\ueahome3\stfssf2\fbp09ntu\data\NTProfile\Desktop\UEA_NEW_BRAND_Cya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ahome3\stfssf2\fbp09ntu\data\NTProfile\Desktop\UEA_NEW_BRAND_Cyan.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676275"/>
                  </a:xfrm>
                  <a:prstGeom prst="rect">
                    <a:avLst/>
                  </a:prstGeom>
                  <a:noFill/>
                  <a:ln>
                    <a:noFill/>
                  </a:ln>
                </pic:spPr>
              </pic:pic>
            </a:graphicData>
          </a:graphic>
        </wp:inline>
      </w:drawing>
    </w:r>
    <w:r w:rsidR="00E82B7C">
      <w:tab/>
    </w:r>
    <w:r w:rsidR="00E82B7C">
      <w:tab/>
    </w:r>
    <w:r w:rsidR="00E82B7C">
      <w:drawing>
        <wp:inline distT="0" distB="0" distL="0" distR="0" wp14:anchorId="63A8BB72" wp14:editId="196F6791">
          <wp:extent cx="1181100" cy="6702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2521" cy="682400"/>
                  </a:xfrm>
                  <a:prstGeom prst="rect">
                    <a:avLst/>
                  </a:prstGeom>
                  <a:noFill/>
                  <a:ln>
                    <a:noFill/>
                  </a:ln>
                </pic:spPr>
              </pic:pic>
            </a:graphicData>
          </a:graphic>
        </wp:inline>
      </w:drawing>
    </w:r>
  </w:p>
  <w:p w14:paraId="2568C7E4" w14:textId="77777777" w:rsidR="00193247" w:rsidRDefault="00193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526"/>
    <w:multiLevelType w:val="hybridMultilevel"/>
    <w:tmpl w:val="57CE0F7C"/>
    <w:lvl w:ilvl="0" w:tplc="590807AE">
      <w:start w:val="18"/>
      <w:numFmt w:val="decimal"/>
      <w:lvlText w:val="%1."/>
      <w:lvlJc w:val="left"/>
      <w:pPr>
        <w:ind w:left="101" w:hanging="568"/>
        <w:jc w:val="right"/>
      </w:pPr>
      <w:rPr>
        <w:rFonts w:ascii="Arial" w:eastAsia="Arial" w:hAnsi="Arial" w:hint="default"/>
        <w:spacing w:val="-1"/>
        <w:sz w:val="24"/>
        <w:szCs w:val="24"/>
      </w:rPr>
    </w:lvl>
    <w:lvl w:ilvl="1" w:tplc="121E7598">
      <w:start w:val="1"/>
      <w:numFmt w:val="lowerLetter"/>
      <w:lvlText w:val="%2."/>
      <w:lvlJc w:val="left"/>
      <w:pPr>
        <w:ind w:left="1541" w:hanging="360"/>
      </w:pPr>
      <w:rPr>
        <w:rFonts w:ascii="Arial" w:eastAsia="Arial" w:hAnsi="Arial" w:hint="default"/>
        <w:spacing w:val="-1"/>
        <w:sz w:val="24"/>
        <w:szCs w:val="24"/>
      </w:rPr>
    </w:lvl>
    <w:lvl w:ilvl="2" w:tplc="BA98F8EC">
      <w:start w:val="1"/>
      <w:numFmt w:val="bullet"/>
      <w:lvlText w:val="•"/>
      <w:lvlJc w:val="left"/>
      <w:pPr>
        <w:ind w:left="2328" w:hanging="360"/>
      </w:pPr>
      <w:rPr>
        <w:rFonts w:hint="default"/>
      </w:rPr>
    </w:lvl>
    <w:lvl w:ilvl="3" w:tplc="2CFAD36C">
      <w:start w:val="1"/>
      <w:numFmt w:val="bullet"/>
      <w:lvlText w:val="•"/>
      <w:lvlJc w:val="left"/>
      <w:pPr>
        <w:ind w:left="3115" w:hanging="360"/>
      </w:pPr>
      <w:rPr>
        <w:rFonts w:hint="default"/>
      </w:rPr>
    </w:lvl>
    <w:lvl w:ilvl="4" w:tplc="68BC6D1E">
      <w:start w:val="1"/>
      <w:numFmt w:val="bullet"/>
      <w:lvlText w:val="•"/>
      <w:lvlJc w:val="left"/>
      <w:pPr>
        <w:ind w:left="3902" w:hanging="360"/>
      </w:pPr>
      <w:rPr>
        <w:rFonts w:hint="default"/>
      </w:rPr>
    </w:lvl>
    <w:lvl w:ilvl="5" w:tplc="A57AC742">
      <w:start w:val="1"/>
      <w:numFmt w:val="bullet"/>
      <w:lvlText w:val="•"/>
      <w:lvlJc w:val="left"/>
      <w:pPr>
        <w:ind w:left="4689" w:hanging="360"/>
      </w:pPr>
      <w:rPr>
        <w:rFonts w:hint="default"/>
      </w:rPr>
    </w:lvl>
    <w:lvl w:ilvl="6" w:tplc="A1DC01BA">
      <w:start w:val="1"/>
      <w:numFmt w:val="bullet"/>
      <w:lvlText w:val="•"/>
      <w:lvlJc w:val="left"/>
      <w:pPr>
        <w:ind w:left="5476" w:hanging="360"/>
      </w:pPr>
      <w:rPr>
        <w:rFonts w:hint="default"/>
      </w:rPr>
    </w:lvl>
    <w:lvl w:ilvl="7" w:tplc="8936602E">
      <w:start w:val="1"/>
      <w:numFmt w:val="bullet"/>
      <w:lvlText w:val="•"/>
      <w:lvlJc w:val="left"/>
      <w:pPr>
        <w:ind w:left="6263" w:hanging="360"/>
      </w:pPr>
      <w:rPr>
        <w:rFonts w:hint="default"/>
      </w:rPr>
    </w:lvl>
    <w:lvl w:ilvl="8" w:tplc="4770EB90">
      <w:start w:val="1"/>
      <w:numFmt w:val="bullet"/>
      <w:lvlText w:val="•"/>
      <w:lvlJc w:val="left"/>
      <w:pPr>
        <w:ind w:left="7050" w:hanging="360"/>
      </w:pPr>
      <w:rPr>
        <w:rFonts w:hint="default"/>
      </w:rPr>
    </w:lvl>
  </w:abstractNum>
  <w:abstractNum w:abstractNumId="1" w15:restartNumberingAfterBreak="0">
    <w:nsid w:val="00E747B2"/>
    <w:multiLevelType w:val="hybridMultilevel"/>
    <w:tmpl w:val="D0EECD78"/>
    <w:lvl w:ilvl="0" w:tplc="DC3437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66585"/>
    <w:multiLevelType w:val="hybridMultilevel"/>
    <w:tmpl w:val="F328D18A"/>
    <w:lvl w:ilvl="0" w:tplc="418AD130">
      <w:start w:val="1"/>
      <w:numFmt w:val="lowerRoman"/>
      <w:lvlText w:val="(%1)"/>
      <w:lvlJc w:val="left"/>
      <w:pPr>
        <w:ind w:left="141" w:hanging="293"/>
      </w:pPr>
      <w:rPr>
        <w:rFonts w:ascii="Arial" w:eastAsia="Arial" w:hAnsi="Arial" w:hint="default"/>
        <w:spacing w:val="-1"/>
        <w:sz w:val="24"/>
        <w:szCs w:val="24"/>
      </w:rPr>
    </w:lvl>
    <w:lvl w:ilvl="1" w:tplc="AB58CDDE">
      <w:start w:val="1"/>
      <w:numFmt w:val="bullet"/>
      <w:lvlText w:val="•"/>
      <w:lvlJc w:val="left"/>
      <w:pPr>
        <w:ind w:left="993" w:hanging="293"/>
      </w:pPr>
      <w:rPr>
        <w:rFonts w:hint="default"/>
      </w:rPr>
    </w:lvl>
    <w:lvl w:ilvl="2" w:tplc="757ED202">
      <w:start w:val="1"/>
      <w:numFmt w:val="bullet"/>
      <w:lvlText w:val="•"/>
      <w:lvlJc w:val="left"/>
      <w:pPr>
        <w:ind w:left="1846" w:hanging="293"/>
      </w:pPr>
      <w:rPr>
        <w:rFonts w:hint="default"/>
      </w:rPr>
    </w:lvl>
    <w:lvl w:ilvl="3" w:tplc="51082756">
      <w:start w:val="1"/>
      <w:numFmt w:val="bullet"/>
      <w:lvlText w:val="•"/>
      <w:lvlJc w:val="left"/>
      <w:pPr>
        <w:ind w:left="2698" w:hanging="293"/>
      </w:pPr>
      <w:rPr>
        <w:rFonts w:hint="default"/>
      </w:rPr>
    </w:lvl>
    <w:lvl w:ilvl="4" w:tplc="56CC4FF8">
      <w:start w:val="1"/>
      <w:numFmt w:val="bullet"/>
      <w:lvlText w:val="•"/>
      <w:lvlJc w:val="left"/>
      <w:pPr>
        <w:ind w:left="3550" w:hanging="293"/>
      </w:pPr>
      <w:rPr>
        <w:rFonts w:hint="default"/>
      </w:rPr>
    </w:lvl>
    <w:lvl w:ilvl="5" w:tplc="45449D5E">
      <w:start w:val="1"/>
      <w:numFmt w:val="bullet"/>
      <w:lvlText w:val="•"/>
      <w:lvlJc w:val="left"/>
      <w:pPr>
        <w:ind w:left="4403" w:hanging="293"/>
      </w:pPr>
      <w:rPr>
        <w:rFonts w:hint="default"/>
      </w:rPr>
    </w:lvl>
    <w:lvl w:ilvl="6" w:tplc="AAB2EFF4">
      <w:start w:val="1"/>
      <w:numFmt w:val="bullet"/>
      <w:lvlText w:val="•"/>
      <w:lvlJc w:val="left"/>
      <w:pPr>
        <w:ind w:left="5255" w:hanging="293"/>
      </w:pPr>
      <w:rPr>
        <w:rFonts w:hint="default"/>
      </w:rPr>
    </w:lvl>
    <w:lvl w:ilvl="7" w:tplc="1CFAF072">
      <w:start w:val="1"/>
      <w:numFmt w:val="bullet"/>
      <w:lvlText w:val="•"/>
      <w:lvlJc w:val="left"/>
      <w:pPr>
        <w:ind w:left="6107" w:hanging="293"/>
      </w:pPr>
      <w:rPr>
        <w:rFonts w:hint="default"/>
      </w:rPr>
    </w:lvl>
    <w:lvl w:ilvl="8" w:tplc="F38A8698">
      <w:start w:val="1"/>
      <w:numFmt w:val="bullet"/>
      <w:lvlText w:val="•"/>
      <w:lvlJc w:val="left"/>
      <w:pPr>
        <w:ind w:left="6959" w:hanging="293"/>
      </w:pPr>
      <w:rPr>
        <w:rFonts w:hint="default"/>
      </w:rPr>
    </w:lvl>
  </w:abstractNum>
  <w:abstractNum w:abstractNumId="3" w15:restartNumberingAfterBreak="0">
    <w:nsid w:val="05147530"/>
    <w:multiLevelType w:val="hybridMultilevel"/>
    <w:tmpl w:val="2724E288"/>
    <w:lvl w:ilvl="0" w:tplc="FFA616D8">
      <w:start w:val="1"/>
      <w:numFmt w:val="bullet"/>
      <w:lvlText w:val=""/>
      <w:lvlJc w:val="left"/>
      <w:pPr>
        <w:ind w:left="461" w:hanging="361"/>
      </w:pPr>
      <w:rPr>
        <w:rFonts w:ascii="Symbol" w:eastAsia="Symbol" w:hAnsi="Symbol" w:hint="default"/>
        <w:sz w:val="24"/>
        <w:szCs w:val="24"/>
      </w:rPr>
    </w:lvl>
    <w:lvl w:ilvl="1" w:tplc="CAACA73C">
      <w:start w:val="1"/>
      <w:numFmt w:val="bullet"/>
      <w:lvlText w:val="•"/>
      <w:lvlJc w:val="left"/>
      <w:pPr>
        <w:ind w:left="1277" w:hanging="361"/>
      </w:pPr>
      <w:rPr>
        <w:rFonts w:hint="default"/>
      </w:rPr>
    </w:lvl>
    <w:lvl w:ilvl="2" w:tplc="5A1E8868">
      <w:start w:val="1"/>
      <w:numFmt w:val="bullet"/>
      <w:lvlText w:val="•"/>
      <w:lvlJc w:val="left"/>
      <w:pPr>
        <w:ind w:left="2094" w:hanging="361"/>
      </w:pPr>
      <w:rPr>
        <w:rFonts w:hint="default"/>
      </w:rPr>
    </w:lvl>
    <w:lvl w:ilvl="3" w:tplc="90F24008">
      <w:start w:val="1"/>
      <w:numFmt w:val="bullet"/>
      <w:lvlText w:val="•"/>
      <w:lvlJc w:val="left"/>
      <w:pPr>
        <w:ind w:left="2910" w:hanging="361"/>
      </w:pPr>
      <w:rPr>
        <w:rFonts w:hint="default"/>
      </w:rPr>
    </w:lvl>
    <w:lvl w:ilvl="4" w:tplc="C7D49F0C">
      <w:start w:val="1"/>
      <w:numFmt w:val="bullet"/>
      <w:lvlText w:val="•"/>
      <w:lvlJc w:val="left"/>
      <w:pPr>
        <w:ind w:left="3726" w:hanging="361"/>
      </w:pPr>
      <w:rPr>
        <w:rFonts w:hint="default"/>
      </w:rPr>
    </w:lvl>
    <w:lvl w:ilvl="5" w:tplc="03AACD4A">
      <w:start w:val="1"/>
      <w:numFmt w:val="bullet"/>
      <w:lvlText w:val="•"/>
      <w:lvlJc w:val="left"/>
      <w:pPr>
        <w:ind w:left="4543" w:hanging="361"/>
      </w:pPr>
      <w:rPr>
        <w:rFonts w:hint="default"/>
      </w:rPr>
    </w:lvl>
    <w:lvl w:ilvl="6" w:tplc="19DED178">
      <w:start w:val="1"/>
      <w:numFmt w:val="bullet"/>
      <w:lvlText w:val="•"/>
      <w:lvlJc w:val="left"/>
      <w:pPr>
        <w:ind w:left="5359" w:hanging="361"/>
      </w:pPr>
      <w:rPr>
        <w:rFonts w:hint="default"/>
      </w:rPr>
    </w:lvl>
    <w:lvl w:ilvl="7" w:tplc="688AEFAA">
      <w:start w:val="1"/>
      <w:numFmt w:val="bullet"/>
      <w:lvlText w:val="•"/>
      <w:lvlJc w:val="left"/>
      <w:pPr>
        <w:ind w:left="6175" w:hanging="361"/>
      </w:pPr>
      <w:rPr>
        <w:rFonts w:hint="default"/>
      </w:rPr>
    </w:lvl>
    <w:lvl w:ilvl="8" w:tplc="FE9C50E0">
      <w:start w:val="1"/>
      <w:numFmt w:val="bullet"/>
      <w:lvlText w:val="•"/>
      <w:lvlJc w:val="left"/>
      <w:pPr>
        <w:ind w:left="6991" w:hanging="361"/>
      </w:pPr>
      <w:rPr>
        <w:rFonts w:hint="default"/>
      </w:rPr>
    </w:lvl>
  </w:abstractNum>
  <w:abstractNum w:abstractNumId="4" w15:restartNumberingAfterBreak="0">
    <w:nsid w:val="06CB473B"/>
    <w:multiLevelType w:val="hybridMultilevel"/>
    <w:tmpl w:val="77F46F4E"/>
    <w:lvl w:ilvl="0" w:tplc="112060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CE381E"/>
    <w:multiLevelType w:val="hybridMultilevel"/>
    <w:tmpl w:val="787CBC78"/>
    <w:lvl w:ilvl="0" w:tplc="D4B6EA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2A538D"/>
    <w:multiLevelType w:val="hybridMultilevel"/>
    <w:tmpl w:val="0BFAF036"/>
    <w:lvl w:ilvl="0" w:tplc="E998F978">
      <w:start w:val="1"/>
      <w:numFmt w:val="lowerRoman"/>
      <w:lvlText w:val="(%1)"/>
      <w:lvlJc w:val="left"/>
      <w:pPr>
        <w:ind w:left="221" w:hanging="312"/>
        <w:jc w:val="right"/>
      </w:pPr>
      <w:rPr>
        <w:rFonts w:ascii="Arial" w:eastAsia="Arial" w:hAnsi="Arial" w:hint="default"/>
        <w:sz w:val="24"/>
        <w:szCs w:val="24"/>
      </w:rPr>
    </w:lvl>
    <w:lvl w:ilvl="1" w:tplc="FBCA2E84">
      <w:start w:val="1"/>
      <w:numFmt w:val="lowerLetter"/>
      <w:lvlText w:val="(%2)"/>
      <w:lvlJc w:val="left"/>
      <w:pPr>
        <w:ind w:left="789" w:hanging="436"/>
      </w:pPr>
      <w:rPr>
        <w:rFonts w:ascii="Arial" w:eastAsia="Arial" w:hAnsi="Arial" w:hint="default"/>
        <w:spacing w:val="-1"/>
        <w:sz w:val="24"/>
        <w:szCs w:val="24"/>
      </w:rPr>
    </w:lvl>
    <w:lvl w:ilvl="2" w:tplc="089829A2">
      <w:start w:val="1"/>
      <w:numFmt w:val="bullet"/>
      <w:lvlText w:val="•"/>
      <w:lvlJc w:val="left"/>
      <w:pPr>
        <w:ind w:left="669" w:hanging="436"/>
      </w:pPr>
      <w:rPr>
        <w:rFonts w:hint="default"/>
      </w:rPr>
    </w:lvl>
    <w:lvl w:ilvl="3" w:tplc="B4DCF36C">
      <w:start w:val="1"/>
      <w:numFmt w:val="bullet"/>
      <w:lvlText w:val="•"/>
      <w:lvlJc w:val="left"/>
      <w:pPr>
        <w:ind w:left="669" w:hanging="436"/>
      </w:pPr>
      <w:rPr>
        <w:rFonts w:hint="default"/>
      </w:rPr>
    </w:lvl>
    <w:lvl w:ilvl="4" w:tplc="3ED26AC8">
      <w:start w:val="1"/>
      <w:numFmt w:val="bullet"/>
      <w:lvlText w:val="•"/>
      <w:lvlJc w:val="left"/>
      <w:pPr>
        <w:ind w:left="789" w:hanging="436"/>
      </w:pPr>
      <w:rPr>
        <w:rFonts w:hint="default"/>
      </w:rPr>
    </w:lvl>
    <w:lvl w:ilvl="5" w:tplc="D560661E">
      <w:start w:val="1"/>
      <w:numFmt w:val="bullet"/>
      <w:lvlText w:val="•"/>
      <w:lvlJc w:val="left"/>
      <w:pPr>
        <w:ind w:left="810" w:hanging="436"/>
      </w:pPr>
      <w:rPr>
        <w:rFonts w:hint="default"/>
      </w:rPr>
    </w:lvl>
    <w:lvl w:ilvl="6" w:tplc="14B6D70A">
      <w:start w:val="1"/>
      <w:numFmt w:val="bullet"/>
      <w:lvlText w:val="•"/>
      <w:lvlJc w:val="left"/>
      <w:pPr>
        <w:ind w:left="2373" w:hanging="436"/>
      </w:pPr>
      <w:rPr>
        <w:rFonts w:hint="default"/>
      </w:rPr>
    </w:lvl>
    <w:lvl w:ilvl="7" w:tplc="33A8FDB4">
      <w:start w:val="1"/>
      <w:numFmt w:val="bullet"/>
      <w:lvlText w:val="•"/>
      <w:lvlJc w:val="left"/>
      <w:pPr>
        <w:ind w:left="3936" w:hanging="436"/>
      </w:pPr>
      <w:rPr>
        <w:rFonts w:hint="default"/>
      </w:rPr>
    </w:lvl>
    <w:lvl w:ilvl="8" w:tplc="9E64E3CA">
      <w:start w:val="1"/>
      <w:numFmt w:val="bullet"/>
      <w:lvlText w:val="•"/>
      <w:lvlJc w:val="left"/>
      <w:pPr>
        <w:ind w:left="5498" w:hanging="436"/>
      </w:pPr>
      <w:rPr>
        <w:rFonts w:hint="default"/>
      </w:rPr>
    </w:lvl>
  </w:abstractNum>
  <w:abstractNum w:abstractNumId="7" w15:restartNumberingAfterBreak="0">
    <w:nsid w:val="0ADD01F6"/>
    <w:multiLevelType w:val="hybridMultilevel"/>
    <w:tmpl w:val="FFE45948"/>
    <w:lvl w:ilvl="0" w:tplc="455062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565AAB"/>
    <w:multiLevelType w:val="hybridMultilevel"/>
    <w:tmpl w:val="0BFC149E"/>
    <w:lvl w:ilvl="0" w:tplc="357A15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721037"/>
    <w:multiLevelType w:val="hybridMultilevel"/>
    <w:tmpl w:val="1BAAB1A0"/>
    <w:lvl w:ilvl="0" w:tplc="346EE8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2B5D07"/>
    <w:multiLevelType w:val="hybridMultilevel"/>
    <w:tmpl w:val="57A2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3B50E9"/>
    <w:multiLevelType w:val="hybridMultilevel"/>
    <w:tmpl w:val="92A65E4A"/>
    <w:lvl w:ilvl="0" w:tplc="ABCC4ED8">
      <w:start w:val="3"/>
      <w:numFmt w:val="lowerLetter"/>
      <w:lvlText w:val="(%1)"/>
      <w:lvlJc w:val="left"/>
      <w:pPr>
        <w:ind w:left="1520" w:hanging="361"/>
      </w:pPr>
      <w:rPr>
        <w:rFonts w:ascii="Arial" w:eastAsia="Arial" w:hAnsi="Arial" w:hint="default"/>
        <w:spacing w:val="-1"/>
        <w:sz w:val="24"/>
        <w:szCs w:val="24"/>
      </w:rPr>
    </w:lvl>
    <w:lvl w:ilvl="1" w:tplc="181C5106">
      <w:start w:val="1"/>
      <w:numFmt w:val="bullet"/>
      <w:lvlText w:val="•"/>
      <w:lvlJc w:val="left"/>
      <w:pPr>
        <w:ind w:left="2230" w:hanging="361"/>
      </w:pPr>
      <w:rPr>
        <w:rFonts w:hint="default"/>
      </w:rPr>
    </w:lvl>
    <w:lvl w:ilvl="2" w:tplc="E4868FE4">
      <w:start w:val="1"/>
      <w:numFmt w:val="bullet"/>
      <w:lvlText w:val="•"/>
      <w:lvlJc w:val="left"/>
      <w:pPr>
        <w:ind w:left="2940" w:hanging="361"/>
      </w:pPr>
      <w:rPr>
        <w:rFonts w:hint="default"/>
      </w:rPr>
    </w:lvl>
    <w:lvl w:ilvl="3" w:tplc="C0CA8E3E">
      <w:start w:val="1"/>
      <w:numFmt w:val="bullet"/>
      <w:lvlText w:val="•"/>
      <w:lvlJc w:val="left"/>
      <w:pPr>
        <w:ind w:left="3651" w:hanging="361"/>
      </w:pPr>
      <w:rPr>
        <w:rFonts w:hint="default"/>
      </w:rPr>
    </w:lvl>
    <w:lvl w:ilvl="4" w:tplc="4ED0DE70">
      <w:start w:val="1"/>
      <w:numFmt w:val="bullet"/>
      <w:lvlText w:val="•"/>
      <w:lvlJc w:val="left"/>
      <w:pPr>
        <w:ind w:left="4361" w:hanging="361"/>
      </w:pPr>
      <w:rPr>
        <w:rFonts w:hint="default"/>
      </w:rPr>
    </w:lvl>
    <w:lvl w:ilvl="5" w:tplc="FBA48BEA">
      <w:start w:val="1"/>
      <w:numFmt w:val="bullet"/>
      <w:lvlText w:val="•"/>
      <w:lvlJc w:val="left"/>
      <w:pPr>
        <w:ind w:left="5072" w:hanging="361"/>
      </w:pPr>
      <w:rPr>
        <w:rFonts w:hint="default"/>
      </w:rPr>
    </w:lvl>
    <w:lvl w:ilvl="6" w:tplc="0C00D9AE">
      <w:start w:val="1"/>
      <w:numFmt w:val="bullet"/>
      <w:lvlText w:val="•"/>
      <w:lvlJc w:val="left"/>
      <w:pPr>
        <w:ind w:left="5782" w:hanging="361"/>
      </w:pPr>
      <w:rPr>
        <w:rFonts w:hint="default"/>
      </w:rPr>
    </w:lvl>
    <w:lvl w:ilvl="7" w:tplc="A47237D8">
      <w:start w:val="1"/>
      <w:numFmt w:val="bullet"/>
      <w:lvlText w:val="•"/>
      <w:lvlJc w:val="left"/>
      <w:pPr>
        <w:ind w:left="6493" w:hanging="361"/>
      </w:pPr>
      <w:rPr>
        <w:rFonts w:hint="default"/>
      </w:rPr>
    </w:lvl>
    <w:lvl w:ilvl="8" w:tplc="A3B6F11A">
      <w:start w:val="1"/>
      <w:numFmt w:val="bullet"/>
      <w:lvlText w:val="•"/>
      <w:lvlJc w:val="left"/>
      <w:pPr>
        <w:ind w:left="7203" w:hanging="361"/>
      </w:pPr>
      <w:rPr>
        <w:rFonts w:hint="default"/>
      </w:rPr>
    </w:lvl>
  </w:abstractNum>
  <w:abstractNum w:abstractNumId="12" w15:restartNumberingAfterBreak="0">
    <w:nsid w:val="16770469"/>
    <w:multiLevelType w:val="hybridMultilevel"/>
    <w:tmpl w:val="7E54C6A6"/>
    <w:lvl w:ilvl="0" w:tplc="DF42A9B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84D03DB"/>
    <w:multiLevelType w:val="hybridMultilevel"/>
    <w:tmpl w:val="15F6D40C"/>
    <w:lvl w:ilvl="0" w:tplc="926821F4">
      <w:start w:val="2"/>
      <w:numFmt w:val="decimal"/>
      <w:lvlText w:val="%1"/>
      <w:lvlJc w:val="left"/>
      <w:pPr>
        <w:ind w:left="389" w:hanging="288"/>
        <w:jc w:val="right"/>
      </w:pPr>
      <w:rPr>
        <w:rFonts w:ascii="Arial" w:eastAsia="Arial" w:hAnsi="Arial" w:hint="default"/>
        <w:sz w:val="24"/>
        <w:szCs w:val="24"/>
      </w:rPr>
    </w:lvl>
    <w:lvl w:ilvl="1" w:tplc="FF0026D8">
      <w:start w:val="1"/>
      <w:numFmt w:val="decimal"/>
      <w:lvlText w:val="(%2)"/>
      <w:lvlJc w:val="left"/>
      <w:pPr>
        <w:ind w:left="965" w:hanging="385"/>
      </w:pPr>
      <w:rPr>
        <w:rFonts w:ascii="Arial" w:eastAsia="Arial" w:hAnsi="Arial" w:hint="default"/>
        <w:spacing w:val="-1"/>
        <w:sz w:val="24"/>
        <w:szCs w:val="24"/>
      </w:rPr>
    </w:lvl>
    <w:lvl w:ilvl="2" w:tplc="8DE03ABE">
      <w:start w:val="1"/>
      <w:numFmt w:val="lowerLetter"/>
      <w:lvlText w:val="(%3)"/>
      <w:lvlJc w:val="left"/>
      <w:pPr>
        <w:ind w:left="2117" w:hanging="541"/>
      </w:pPr>
      <w:rPr>
        <w:rFonts w:ascii="Arial" w:eastAsia="Arial" w:hAnsi="Arial" w:hint="default"/>
        <w:spacing w:val="-1"/>
        <w:sz w:val="24"/>
        <w:szCs w:val="24"/>
      </w:rPr>
    </w:lvl>
    <w:lvl w:ilvl="3" w:tplc="16483F66">
      <w:start w:val="1"/>
      <w:numFmt w:val="bullet"/>
      <w:lvlText w:val="•"/>
      <w:lvlJc w:val="left"/>
      <w:pPr>
        <w:ind w:left="952" w:hanging="541"/>
      </w:pPr>
      <w:rPr>
        <w:rFonts w:hint="default"/>
      </w:rPr>
    </w:lvl>
    <w:lvl w:ilvl="4" w:tplc="8C3C4502">
      <w:start w:val="1"/>
      <w:numFmt w:val="bullet"/>
      <w:lvlText w:val="•"/>
      <w:lvlJc w:val="left"/>
      <w:pPr>
        <w:ind w:left="965" w:hanging="541"/>
      </w:pPr>
      <w:rPr>
        <w:rFonts w:hint="default"/>
      </w:rPr>
    </w:lvl>
    <w:lvl w:ilvl="5" w:tplc="CA16403C">
      <w:start w:val="1"/>
      <w:numFmt w:val="bullet"/>
      <w:lvlText w:val="•"/>
      <w:lvlJc w:val="left"/>
      <w:pPr>
        <w:ind w:left="965" w:hanging="541"/>
      </w:pPr>
      <w:rPr>
        <w:rFonts w:hint="default"/>
      </w:rPr>
    </w:lvl>
    <w:lvl w:ilvl="6" w:tplc="ADA29358">
      <w:start w:val="1"/>
      <w:numFmt w:val="bullet"/>
      <w:lvlText w:val="•"/>
      <w:lvlJc w:val="left"/>
      <w:pPr>
        <w:ind w:left="1072" w:hanging="541"/>
      </w:pPr>
      <w:rPr>
        <w:rFonts w:hint="default"/>
      </w:rPr>
    </w:lvl>
    <w:lvl w:ilvl="7" w:tplc="237CA292">
      <w:start w:val="1"/>
      <w:numFmt w:val="bullet"/>
      <w:lvlText w:val="•"/>
      <w:lvlJc w:val="left"/>
      <w:pPr>
        <w:ind w:left="1085" w:hanging="541"/>
      </w:pPr>
      <w:rPr>
        <w:rFonts w:hint="default"/>
      </w:rPr>
    </w:lvl>
    <w:lvl w:ilvl="8" w:tplc="5C7C6C46">
      <w:start w:val="1"/>
      <w:numFmt w:val="bullet"/>
      <w:lvlText w:val="•"/>
      <w:lvlJc w:val="left"/>
      <w:pPr>
        <w:ind w:left="1535" w:hanging="541"/>
      </w:pPr>
      <w:rPr>
        <w:rFonts w:hint="default"/>
      </w:rPr>
    </w:lvl>
  </w:abstractNum>
  <w:abstractNum w:abstractNumId="14" w15:restartNumberingAfterBreak="0">
    <w:nsid w:val="1D5F7676"/>
    <w:multiLevelType w:val="hybridMultilevel"/>
    <w:tmpl w:val="E00CC742"/>
    <w:lvl w:ilvl="0" w:tplc="C0FC19DA">
      <w:start w:val="1"/>
      <w:numFmt w:val="decimal"/>
      <w:lvlText w:val="(%1)"/>
      <w:lvlJc w:val="left"/>
      <w:pPr>
        <w:ind w:left="1520" w:hanging="555"/>
        <w:jc w:val="right"/>
      </w:pPr>
      <w:rPr>
        <w:rFonts w:ascii="Arial" w:eastAsia="Arial" w:hAnsi="Arial" w:hint="default"/>
        <w:spacing w:val="-1"/>
        <w:sz w:val="24"/>
        <w:szCs w:val="24"/>
      </w:rPr>
    </w:lvl>
    <w:lvl w:ilvl="1" w:tplc="36B8AAA0">
      <w:start w:val="1"/>
      <w:numFmt w:val="bullet"/>
      <w:lvlText w:val="•"/>
      <w:lvlJc w:val="left"/>
      <w:pPr>
        <w:ind w:left="2230" w:hanging="555"/>
      </w:pPr>
      <w:rPr>
        <w:rFonts w:hint="default"/>
      </w:rPr>
    </w:lvl>
    <w:lvl w:ilvl="2" w:tplc="54A6BEF2">
      <w:start w:val="1"/>
      <w:numFmt w:val="bullet"/>
      <w:lvlText w:val="•"/>
      <w:lvlJc w:val="left"/>
      <w:pPr>
        <w:ind w:left="2940" w:hanging="555"/>
      </w:pPr>
      <w:rPr>
        <w:rFonts w:hint="default"/>
      </w:rPr>
    </w:lvl>
    <w:lvl w:ilvl="3" w:tplc="DC369486">
      <w:start w:val="1"/>
      <w:numFmt w:val="bullet"/>
      <w:lvlText w:val="•"/>
      <w:lvlJc w:val="left"/>
      <w:pPr>
        <w:ind w:left="3651" w:hanging="555"/>
      </w:pPr>
      <w:rPr>
        <w:rFonts w:hint="default"/>
      </w:rPr>
    </w:lvl>
    <w:lvl w:ilvl="4" w:tplc="764CBDF2">
      <w:start w:val="1"/>
      <w:numFmt w:val="bullet"/>
      <w:lvlText w:val="•"/>
      <w:lvlJc w:val="left"/>
      <w:pPr>
        <w:ind w:left="4361" w:hanging="555"/>
      </w:pPr>
      <w:rPr>
        <w:rFonts w:hint="default"/>
      </w:rPr>
    </w:lvl>
    <w:lvl w:ilvl="5" w:tplc="9D5E91AA">
      <w:start w:val="1"/>
      <w:numFmt w:val="bullet"/>
      <w:lvlText w:val="•"/>
      <w:lvlJc w:val="left"/>
      <w:pPr>
        <w:ind w:left="5072" w:hanging="555"/>
      </w:pPr>
      <w:rPr>
        <w:rFonts w:hint="default"/>
      </w:rPr>
    </w:lvl>
    <w:lvl w:ilvl="6" w:tplc="B83C4A14">
      <w:start w:val="1"/>
      <w:numFmt w:val="bullet"/>
      <w:lvlText w:val="•"/>
      <w:lvlJc w:val="left"/>
      <w:pPr>
        <w:ind w:left="5782" w:hanging="555"/>
      </w:pPr>
      <w:rPr>
        <w:rFonts w:hint="default"/>
      </w:rPr>
    </w:lvl>
    <w:lvl w:ilvl="7" w:tplc="3BA4704E">
      <w:start w:val="1"/>
      <w:numFmt w:val="bullet"/>
      <w:lvlText w:val="•"/>
      <w:lvlJc w:val="left"/>
      <w:pPr>
        <w:ind w:left="6493" w:hanging="555"/>
      </w:pPr>
      <w:rPr>
        <w:rFonts w:hint="default"/>
      </w:rPr>
    </w:lvl>
    <w:lvl w:ilvl="8" w:tplc="D4FAFD32">
      <w:start w:val="1"/>
      <w:numFmt w:val="bullet"/>
      <w:lvlText w:val="•"/>
      <w:lvlJc w:val="left"/>
      <w:pPr>
        <w:ind w:left="7203" w:hanging="555"/>
      </w:pPr>
      <w:rPr>
        <w:rFonts w:hint="default"/>
      </w:rPr>
    </w:lvl>
  </w:abstractNum>
  <w:abstractNum w:abstractNumId="15" w15:restartNumberingAfterBreak="0">
    <w:nsid w:val="204D5E9C"/>
    <w:multiLevelType w:val="hybridMultilevel"/>
    <w:tmpl w:val="7610CCE6"/>
    <w:lvl w:ilvl="0" w:tplc="492ECD98">
      <w:start w:val="1"/>
      <w:numFmt w:val="lowerRoman"/>
      <w:lvlText w:val="%1)"/>
      <w:lvlJc w:val="left"/>
      <w:pPr>
        <w:ind w:left="1080" w:hanging="72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A251BD"/>
    <w:multiLevelType w:val="hybridMultilevel"/>
    <w:tmpl w:val="FBA6BFB4"/>
    <w:lvl w:ilvl="0" w:tplc="D6C00470">
      <w:start w:val="1"/>
      <w:numFmt w:val="decimal"/>
      <w:lvlText w:val="(%1)"/>
      <w:lvlJc w:val="left"/>
      <w:pPr>
        <w:ind w:left="462" w:hanging="361"/>
      </w:pPr>
      <w:rPr>
        <w:rFonts w:ascii="Arial" w:eastAsia="Arial" w:hAnsi="Arial" w:hint="default"/>
        <w:i/>
        <w:sz w:val="24"/>
        <w:szCs w:val="24"/>
      </w:rPr>
    </w:lvl>
    <w:lvl w:ilvl="1" w:tplc="928A36E0">
      <w:start w:val="1"/>
      <w:numFmt w:val="lowerLetter"/>
      <w:lvlText w:val="(%2)"/>
      <w:lvlJc w:val="left"/>
      <w:pPr>
        <w:ind w:left="101" w:hanging="376"/>
      </w:pPr>
      <w:rPr>
        <w:rFonts w:ascii="Arial" w:eastAsia="Arial" w:hAnsi="Arial" w:hint="default"/>
        <w:spacing w:val="-1"/>
        <w:sz w:val="24"/>
        <w:szCs w:val="24"/>
      </w:rPr>
    </w:lvl>
    <w:lvl w:ilvl="2" w:tplc="8E6C4FE2">
      <w:start w:val="18"/>
      <w:numFmt w:val="lowerLetter"/>
      <w:lvlText w:val="(%3)"/>
      <w:lvlJc w:val="left"/>
      <w:pPr>
        <w:ind w:left="221" w:hanging="382"/>
      </w:pPr>
      <w:rPr>
        <w:rFonts w:ascii="Arial" w:eastAsia="Arial" w:hAnsi="Arial" w:hint="default"/>
        <w:sz w:val="24"/>
        <w:szCs w:val="24"/>
      </w:rPr>
    </w:lvl>
    <w:lvl w:ilvl="3" w:tplc="1F00990C">
      <w:start w:val="1"/>
      <w:numFmt w:val="decimal"/>
      <w:lvlText w:val="(%4)"/>
      <w:lvlJc w:val="left"/>
      <w:pPr>
        <w:ind w:left="581" w:hanging="361"/>
      </w:pPr>
      <w:rPr>
        <w:rFonts w:ascii="Arial" w:eastAsia="Arial" w:hAnsi="Arial" w:hint="default"/>
        <w:b/>
        <w:bCs/>
        <w:spacing w:val="-1"/>
        <w:sz w:val="24"/>
        <w:szCs w:val="24"/>
      </w:rPr>
    </w:lvl>
    <w:lvl w:ilvl="4" w:tplc="F9F23FC2">
      <w:start w:val="1"/>
      <w:numFmt w:val="bullet"/>
      <w:lvlText w:val="•"/>
      <w:lvlJc w:val="left"/>
      <w:pPr>
        <w:ind w:left="581" w:hanging="361"/>
      </w:pPr>
      <w:rPr>
        <w:rFonts w:hint="default"/>
      </w:rPr>
    </w:lvl>
    <w:lvl w:ilvl="5" w:tplc="66FEA9E8">
      <w:start w:val="1"/>
      <w:numFmt w:val="bullet"/>
      <w:lvlText w:val="•"/>
      <w:lvlJc w:val="left"/>
      <w:pPr>
        <w:ind w:left="1922" w:hanging="361"/>
      </w:pPr>
      <w:rPr>
        <w:rFonts w:hint="default"/>
      </w:rPr>
    </w:lvl>
    <w:lvl w:ilvl="6" w:tplc="ABAA0E28">
      <w:start w:val="1"/>
      <w:numFmt w:val="bullet"/>
      <w:lvlText w:val="•"/>
      <w:lvlJc w:val="left"/>
      <w:pPr>
        <w:ind w:left="3262" w:hanging="361"/>
      </w:pPr>
      <w:rPr>
        <w:rFonts w:hint="default"/>
      </w:rPr>
    </w:lvl>
    <w:lvl w:ilvl="7" w:tplc="8996C6B8">
      <w:start w:val="1"/>
      <w:numFmt w:val="bullet"/>
      <w:lvlText w:val="•"/>
      <w:lvlJc w:val="left"/>
      <w:pPr>
        <w:ind w:left="4603" w:hanging="361"/>
      </w:pPr>
      <w:rPr>
        <w:rFonts w:hint="default"/>
      </w:rPr>
    </w:lvl>
    <w:lvl w:ilvl="8" w:tplc="3AB6B784">
      <w:start w:val="1"/>
      <w:numFmt w:val="bullet"/>
      <w:lvlText w:val="•"/>
      <w:lvlJc w:val="left"/>
      <w:pPr>
        <w:ind w:left="5943" w:hanging="361"/>
      </w:pPr>
      <w:rPr>
        <w:rFonts w:hint="default"/>
      </w:rPr>
    </w:lvl>
  </w:abstractNum>
  <w:abstractNum w:abstractNumId="17" w15:restartNumberingAfterBreak="0">
    <w:nsid w:val="25531E33"/>
    <w:multiLevelType w:val="hybridMultilevel"/>
    <w:tmpl w:val="3CF84424"/>
    <w:lvl w:ilvl="0" w:tplc="481832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5E3F35"/>
    <w:multiLevelType w:val="hybridMultilevel"/>
    <w:tmpl w:val="3F0AE750"/>
    <w:lvl w:ilvl="0" w:tplc="6A281D9E">
      <w:start w:val="1"/>
      <w:numFmt w:val="decimal"/>
      <w:lvlText w:val="(%1)"/>
      <w:lvlJc w:val="left"/>
      <w:pPr>
        <w:ind w:left="1121" w:hanging="577"/>
      </w:pPr>
      <w:rPr>
        <w:rFonts w:ascii="Arial" w:eastAsia="Arial" w:hAnsi="Arial" w:hint="default"/>
        <w:spacing w:val="-1"/>
        <w:sz w:val="22"/>
        <w:szCs w:val="22"/>
      </w:rPr>
    </w:lvl>
    <w:lvl w:ilvl="1" w:tplc="1E82E178">
      <w:start w:val="1"/>
      <w:numFmt w:val="lowerLetter"/>
      <w:lvlText w:val="(%2)"/>
      <w:lvlJc w:val="left"/>
      <w:pPr>
        <w:ind w:left="2201" w:hanging="541"/>
      </w:pPr>
      <w:rPr>
        <w:rFonts w:ascii="Arial" w:eastAsia="Arial" w:hAnsi="Arial" w:hint="default"/>
        <w:spacing w:val="-1"/>
        <w:sz w:val="24"/>
        <w:szCs w:val="24"/>
      </w:rPr>
    </w:lvl>
    <w:lvl w:ilvl="2" w:tplc="378694B6">
      <w:start w:val="1"/>
      <w:numFmt w:val="bullet"/>
      <w:lvlText w:val="•"/>
      <w:lvlJc w:val="left"/>
      <w:pPr>
        <w:ind w:left="2928" w:hanging="541"/>
      </w:pPr>
      <w:rPr>
        <w:rFonts w:hint="default"/>
      </w:rPr>
    </w:lvl>
    <w:lvl w:ilvl="3" w:tplc="B20E3832">
      <w:start w:val="1"/>
      <w:numFmt w:val="bullet"/>
      <w:lvlText w:val="•"/>
      <w:lvlJc w:val="left"/>
      <w:pPr>
        <w:ind w:left="3655" w:hanging="541"/>
      </w:pPr>
      <w:rPr>
        <w:rFonts w:hint="default"/>
      </w:rPr>
    </w:lvl>
    <w:lvl w:ilvl="4" w:tplc="4CE8F6C4">
      <w:start w:val="1"/>
      <w:numFmt w:val="bullet"/>
      <w:lvlText w:val="•"/>
      <w:lvlJc w:val="left"/>
      <w:pPr>
        <w:ind w:left="4382" w:hanging="541"/>
      </w:pPr>
      <w:rPr>
        <w:rFonts w:hint="default"/>
      </w:rPr>
    </w:lvl>
    <w:lvl w:ilvl="5" w:tplc="6158CBF8">
      <w:start w:val="1"/>
      <w:numFmt w:val="bullet"/>
      <w:lvlText w:val="•"/>
      <w:lvlJc w:val="left"/>
      <w:pPr>
        <w:ind w:left="5109" w:hanging="541"/>
      </w:pPr>
      <w:rPr>
        <w:rFonts w:hint="default"/>
      </w:rPr>
    </w:lvl>
    <w:lvl w:ilvl="6" w:tplc="9FA4BD9C">
      <w:start w:val="1"/>
      <w:numFmt w:val="bullet"/>
      <w:lvlText w:val="•"/>
      <w:lvlJc w:val="left"/>
      <w:pPr>
        <w:ind w:left="5836" w:hanging="541"/>
      </w:pPr>
      <w:rPr>
        <w:rFonts w:hint="default"/>
      </w:rPr>
    </w:lvl>
    <w:lvl w:ilvl="7" w:tplc="B68817E8">
      <w:start w:val="1"/>
      <w:numFmt w:val="bullet"/>
      <w:lvlText w:val="•"/>
      <w:lvlJc w:val="left"/>
      <w:pPr>
        <w:ind w:left="6563" w:hanging="541"/>
      </w:pPr>
      <w:rPr>
        <w:rFonts w:hint="default"/>
      </w:rPr>
    </w:lvl>
    <w:lvl w:ilvl="8" w:tplc="7590966E">
      <w:start w:val="1"/>
      <w:numFmt w:val="bullet"/>
      <w:lvlText w:val="•"/>
      <w:lvlJc w:val="left"/>
      <w:pPr>
        <w:ind w:left="7290" w:hanging="541"/>
      </w:pPr>
      <w:rPr>
        <w:rFonts w:hint="default"/>
      </w:rPr>
    </w:lvl>
  </w:abstractNum>
  <w:abstractNum w:abstractNumId="19" w15:restartNumberingAfterBreak="0">
    <w:nsid w:val="2F7E40E9"/>
    <w:multiLevelType w:val="hybridMultilevel"/>
    <w:tmpl w:val="D2780462"/>
    <w:lvl w:ilvl="0" w:tplc="67B619C0">
      <w:start w:val="1"/>
      <w:numFmt w:val="decimal"/>
      <w:lvlText w:val="(%1)"/>
      <w:lvlJc w:val="left"/>
      <w:pPr>
        <w:ind w:left="101" w:hanging="456"/>
      </w:pPr>
      <w:rPr>
        <w:rFonts w:ascii="Arial" w:eastAsia="Arial" w:hAnsi="Arial" w:hint="default"/>
        <w:sz w:val="24"/>
        <w:szCs w:val="24"/>
      </w:rPr>
    </w:lvl>
    <w:lvl w:ilvl="1" w:tplc="254C3B0C">
      <w:start w:val="1"/>
      <w:numFmt w:val="bullet"/>
      <w:lvlText w:val="•"/>
      <w:lvlJc w:val="left"/>
      <w:pPr>
        <w:ind w:left="953" w:hanging="456"/>
      </w:pPr>
      <w:rPr>
        <w:rFonts w:hint="default"/>
      </w:rPr>
    </w:lvl>
    <w:lvl w:ilvl="2" w:tplc="95928A08">
      <w:start w:val="1"/>
      <w:numFmt w:val="bullet"/>
      <w:lvlText w:val="•"/>
      <w:lvlJc w:val="left"/>
      <w:pPr>
        <w:ind w:left="1806" w:hanging="456"/>
      </w:pPr>
      <w:rPr>
        <w:rFonts w:hint="default"/>
      </w:rPr>
    </w:lvl>
    <w:lvl w:ilvl="3" w:tplc="CBDAEEA2">
      <w:start w:val="1"/>
      <w:numFmt w:val="bullet"/>
      <w:lvlText w:val="•"/>
      <w:lvlJc w:val="left"/>
      <w:pPr>
        <w:ind w:left="2658" w:hanging="456"/>
      </w:pPr>
      <w:rPr>
        <w:rFonts w:hint="default"/>
      </w:rPr>
    </w:lvl>
    <w:lvl w:ilvl="4" w:tplc="634CDFC4">
      <w:start w:val="1"/>
      <w:numFmt w:val="bullet"/>
      <w:lvlText w:val="•"/>
      <w:lvlJc w:val="left"/>
      <w:pPr>
        <w:ind w:left="3510" w:hanging="456"/>
      </w:pPr>
      <w:rPr>
        <w:rFonts w:hint="default"/>
      </w:rPr>
    </w:lvl>
    <w:lvl w:ilvl="5" w:tplc="F0521290">
      <w:start w:val="1"/>
      <w:numFmt w:val="bullet"/>
      <w:lvlText w:val="•"/>
      <w:lvlJc w:val="left"/>
      <w:pPr>
        <w:ind w:left="4363" w:hanging="456"/>
      </w:pPr>
      <w:rPr>
        <w:rFonts w:hint="default"/>
      </w:rPr>
    </w:lvl>
    <w:lvl w:ilvl="6" w:tplc="9DB6DCEE">
      <w:start w:val="1"/>
      <w:numFmt w:val="bullet"/>
      <w:lvlText w:val="•"/>
      <w:lvlJc w:val="left"/>
      <w:pPr>
        <w:ind w:left="5215" w:hanging="456"/>
      </w:pPr>
      <w:rPr>
        <w:rFonts w:hint="default"/>
      </w:rPr>
    </w:lvl>
    <w:lvl w:ilvl="7" w:tplc="34400A06">
      <w:start w:val="1"/>
      <w:numFmt w:val="bullet"/>
      <w:lvlText w:val="•"/>
      <w:lvlJc w:val="left"/>
      <w:pPr>
        <w:ind w:left="6067" w:hanging="456"/>
      </w:pPr>
      <w:rPr>
        <w:rFonts w:hint="default"/>
      </w:rPr>
    </w:lvl>
    <w:lvl w:ilvl="8" w:tplc="07D245CC">
      <w:start w:val="1"/>
      <w:numFmt w:val="bullet"/>
      <w:lvlText w:val="•"/>
      <w:lvlJc w:val="left"/>
      <w:pPr>
        <w:ind w:left="6919" w:hanging="456"/>
      </w:pPr>
      <w:rPr>
        <w:rFonts w:hint="default"/>
      </w:rPr>
    </w:lvl>
  </w:abstractNum>
  <w:abstractNum w:abstractNumId="20" w15:restartNumberingAfterBreak="0">
    <w:nsid w:val="32134938"/>
    <w:multiLevelType w:val="hybridMultilevel"/>
    <w:tmpl w:val="1E96A214"/>
    <w:lvl w:ilvl="0" w:tplc="CF465E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EC4CB1"/>
    <w:multiLevelType w:val="hybridMultilevel"/>
    <w:tmpl w:val="D6B2017A"/>
    <w:lvl w:ilvl="0" w:tplc="110E9A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A6673B"/>
    <w:multiLevelType w:val="hybridMultilevel"/>
    <w:tmpl w:val="5CE43052"/>
    <w:lvl w:ilvl="0" w:tplc="662C02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F71CC3"/>
    <w:multiLevelType w:val="hybridMultilevel"/>
    <w:tmpl w:val="4094BB16"/>
    <w:lvl w:ilvl="0" w:tplc="D59C6684">
      <w:start w:val="1"/>
      <w:numFmt w:val="decimal"/>
      <w:lvlText w:val="(%1)"/>
      <w:lvlJc w:val="left"/>
      <w:pPr>
        <w:ind w:left="789" w:hanging="555"/>
        <w:jc w:val="right"/>
      </w:pPr>
      <w:rPr>
        <w:rFonts w:ascii="Arial" w:eastAsia="Arial" w:hAnsi="Arial" w:hint="default"/>
        <w:sz w:val="24"/>
        <w:szCs w:val="24"/>
      </w:rPr>
    </w:lvl>
    <w:lvl w:ilvl="1" w:tplc="4C909A74">
      <w:start w:val="1"/>
      <w:numFmt w:val="bullet"/>
      <w:lvlText w:val="•"/>
      <w:lvlJc w:val="left"/>
      <w:pPr>
        <w:ind w:left="1584" w:hanging="555"/>
      </w:pPr>
      <w:rPr>
        <w:rFonts w:hint="default"/>
      </w:rPr>
    </w:lvl>
    <w:lvl w:ilvl="2" w:tplc="CF322716">
      <w:start w:val="1"/>
      <w:numFmt w:val="bullet"/>
      <w:lvlText w:val="•"/>
      <w:lvlJc w:val="left"/>
      <w:pPr>
        <w:ind w:left="2380" w:hanging="555"/>
      </w:pPr>
      <w:rPr>
        <w:rFonts w:hint="default"/>
      </w:rPr>
    </w:lvl>
    <w:lvl w:ilvl="3" w:tplc="C388ADF8">
      <w:start w:val="1"/>
      <w:numFmt w:val="bullet"/>
      <w:lvlText w:val="•"/>
      <w:lvlJc w:val="left"/>
      <w:pPr>
        <w:ind w:left="3175" w:hanging="555"/>
      </w:pPr>
      <w:rPr>
        <w:rFonts w:hint="default"/>
      </w:rPr>
    </w:lvl>
    <w:lvl w:ilvl="4" w:tplc="B5FAEE18">
      <w:start w:val="1"/>
      <w:numFmt w:val="bullet"/>
      <w:lvlText w:val="•"/>
      <w:lvlJc w:val="left"/>
      <w:pPr>
        <w:ind w:left="3971" w:hanging="555"/>
      </w:pPr>
      <w:rPr>
        <w:rFonts w:hint="default"/>
      </w:rPr>
    </w:lvl>
    <w:lvl w:ilvl="5" w:tplc="AEDCD134">
      <w:start w:val="1"/>
      <w:numFmt w:val="bullet"/>
      <w:lvlText w:val="•"/>
      <w:lvlJc w:val="left"/>
      <w:pPr>
        <w:ind w:left="4766" w:hanging="555"/>
      </w:pPr>
      <w:rPr>
        <w:rFonts w:hint="default"/>
      </w:rPr>
    </w:lvl>
    <w:lvl w:ilvl="6" w:tplc="4BC8CB3A">
      <w:start w:val="1"/>
      <w:numFmt w:val="bullet"/>
      <w:lvlText w:val="•"/>
      <w:lvlJc w:val="left"/>
      <w:pPr>
        <w:ind w:left="5562" w:hanging="555"/>
      </w:pPr>
      <w:rPr>
        <w:rFonts w:hint="default"/>
      </w:rPr>
    </w:lvl>
    <w:lvl w:ilvl="7" w:tplc="F7981628">
      <w:start w:val="1"/>
      <w:numFmt w:val="bullet"/>
      <w:lvlText w:val="•"/>
      <w:lvlJc w:val="left"/>
      <w:pPr>
        <w:ind w:left="6357" w:hanging="555"/>
      </w:pPr>
      <w:rPr>
        <w:rFonts w:hint="default"/>
      </w:rPr>
    </w:lvl>
    <w:lvl w:ilvl="8" w:tplc="83780B0C">
      <w:start w:val="1"/>
      <w:numFmt w:val="bullet"/>
      <w:lvlText w:val="•"/>
      <w:lvlJc w:val="left"/>
      <w:pPr>
        <w:ind w:left="7153" w:hanging="555"/>
      </w:pPr>
      <w:rPr>
        <w:rFonts w:hint="default"/>
      </w:rPr>
    </w:lvl>
  </w:abstractNum>
  <w:abstractNum w:abstractNumId="24" w15:restartNumberingAfterBreak="0">
    <w:nsid w:val="3ACF60BE"/>
    <w:multiLevelType w:val="hybridMultilevel"/>
    <w:tmpl w:val="26B2D02E"/>
    <w:lvl w:ilvl="0" w:tplc="07D822DC">
      <w:start w:val="1"/>
      <w:numFmt w:val="lowerRoman"/>
      <w:lvlText w:val="(%1)"/>
      <w:lvlJc w:val="left"/>
      <w:pPr>
        <w:ind w:left="381" w:hanging="281"/>
      </w:pPr>
      <w:rPr>
        <w:rFonts w:ascii="Arial" w:eastAsia="Arial" w:hAnsi="Arial" w:hint="default"/>
        <w:spacing w:val="-1"/>
        <w:sz w:val="24"/>
        <w:szCs w:val="24"/>
      </w:rPr>
    </w:lvl>
    <w:lvl w:ilvl="1" w:tplc="C2721E16">
      <w:start w:val="1"/>
      <w:numFmt w:val="bullet"/>
      <w:lvlText w:val="•"/>
      <w:lvlJc w:val="left"/>
      <w:pPr>
        <w:ind w:left="1206" w:hanging="281"/>
      </w:pPr>
      <w:rPr>
        <w:rFonts w:hint="default"/>
      </w:rPr>
    </w:lvl>
    <w:lvl w:ilvl="2" w:tplc="A1D027F8">
      <w:start w:val="1"/>
      <w:numFmt w:val="bullet"/>
      <w:lvlText w:val="•"/>
      <w:lvlJc w:val="left"/>
      <w:pPr>
        <w:ind w:left="2030" w:hanging="281"/>
      </w:pPr>
      <w:rPr>
        <w:rFonts w:hint="default"/>
      </w:rPr>
    </w:lvl>
    <w:lvl w:ilvl="3" w:tplc="996A0FB8">
      <w:start w:val="1"/>
      <w:numFmt w:val="bullet"/>
      <w:lvlText w:val="•"/>
      <w:lvlJc w:val="left"/>
      <w:pPr>
        <w:ind w:left="2854" w:hanging="281"/>
      </w:pPr>
      <w:rPr>
        <w:rFonts w:hint="default"/>
      </w:rPr>
    </w:lvl>
    <w:lvl w:ilvl="4" w:tplc="73201AFE">
      <w:start w:val="1"/>
      <w:numFmt w:val="bullet"/>
      <w:lvlText w:val="•"/>
      <w:lvlJc w:val="left"/>
      <w:pPr>
        <w:ind w:left="3678" w:hanging="281"/>
      </w:pPr>
      <w:rPr>
        <w:rFonts w:hint="default"/>
      </w:rPr>
    </w:lvl>
    <w:lvl w:ilvl="5" w:tplc="D988EA06">
      <w:start w:val="1"/>
      <w:numFmt w:val="bullet"/>
      <w:lvlText w:val="•"/>
      <w:lvlJc w:val="left"/>
      <w:pPr>
        <w:ind w:left="4503" w:hanging="281"/>
      </w:pPr>
      <w:rPr>
        <w:rFonts w:hint="default"/>
      </w:rPr>
    </w:lvl>
    <w:lvl w:ilvl="6" w:tplc="A79C895A">
      <w:start w:val="1"/>
      <w:numFmt w:val="bullet"/>
      <w:lvlText w:val="•"/>
      <w:lvlJc w:val="left"/>
      <w:pPr>
        <w:ind w:left="5327" w:hanging="281"/>
      </w:pPr>
      <w:rPr>
        <w:rFonts w:hint="default"/>
      </w:rPr>
    </w:lvl>
    <w:lvl w:ilvl="7" w:tplc="D4682CBE">
      <w:start w:val="1"/>
      <w:numFmt w:val="bullet"/>
      <w:lvlText w:val="•"/>
      <w:lvlJc w:val="left"/>
      <w:pPr>
        <w:ind w:left="6151" w:hanging="281"/>
      </w:pPr>
      <w:rPr>
        <w:rFonts w:hint="default"/>
      </w:rPr>
    </w:lvl>
    <w:lvl w:ilvl="8" w:tplc="CDACF492">
      <w:start w:val="1"/>
      <w:numFmt w:val="bullet"/>
      <w:lvlText w:val="•"/>
      <w:lvlJc w:val="left"/>
      <w:pPr>
        <w:ind w:left="6975" w:hanging="281"/>
      </w:pPr>
      <w:rPr>
        <w:rFonts w:hint="default"/>
      </w:rPr>
    </w:lvl>
  </w:abstractNum>
  <w:abstractNum w:abstractNumId="25" w15:restartNumberingAfterBreak="0">
    <w:nsid w:val="425A3F52"/>
    <w:multiLevelType w:val="hybridMultilevel"/>
    <w:tmpl w:val="EA4AD62A"/>
    <w:lvl w:ilvl="0" w:tplc="8A66F9A2">
      <w:start w:val="1"/>
      <w:numFmt w:val="lowerLetter"/>
      <w:lvlText w:val="(%1)"/>
      <w:lvlJc w:val="left"/>
      <w:pPr>
        <w:ind w:left="2111" w:hanging="570"/>
      </w:pPr>
      <w:rPr>
        <w:rFonts w:ascii="Arial" w:eastAsia="Arial" w:hAnsi="Arial" w:hint="default"/>
        <w:spacing w:val="-1"/>
        <w:sz w:val="24"/>
        <w:szCs w:val="24"/>
      </w:rPr>
    </w:lvl>
    <w:lvl w:ilvl="1" w:tplc="6040E5B4">
      <w:start w:val="1"/>
      <w:numFmt w:val="bullet"/>
      <w:lvlText w:val=""/>
      <w:lvlJc w:val="left"/>
      <w:pPr>
        <w:ind w:left="2261" w:hanging="361"/>
      </w:pPr>
      <w:rPr>
        <w:rFonts w:ascii="Symbol" w:eastAsia="Symbol" w:hAnsi="Symbol" w:hint="default"/>
        <w:sz w:val="24"/>
        <w:szCs w:val="24"/>
      </w:rPr>
    </w:lvl>
    <w:lvl w:ilvl="2" w:tplc="EFDA3D20">
      <w:start w:val="1"/>
      <w:numFmt w:val="bullet"/>
      <w:lvlText w:val="•"/>
      <w:lvlJc w:val="left"/>
      <w:pPr>
        <w:ind w:left="2968" w:hanging="361"/>
      </w:pPr>
      <w:rPr>
        <w:rFonts w:hint="default"/>
      </w:rPr>
    </w:lvl>
    <w:lvl w:ilvl="3" w:tplc="82AA3AA2">
      <w:start w:val="1"/>
      <w:numFmt w:val="bullet"/>
      <w:lvlText w:val="•"/>
      <w:lvlJc w:val="left"/>
      <w:pPr>
        <w:ind w:left="3675" w:hanging="361"/>
      </w:pPr>
      <w:rPr>
        <w:rFonts w:hint="default"/>
      </w:rPr>
    </w:lvl>
    <w:lvl w:ilvl="4" w:tplc="DB168110">
      <w:start w:val="1"/>
      <w:numFmt w:val="bullet"/>
      <w:lvlText w:val="•"/>
      <w:lvlJc w:val="left"/>
      <w:pPr>
        <w:ind w:left="4382" w:hanging="361"/>
      </w:pPr>
      <w:rPr>
        <w:rFonts w:hint="default"/>
      </w:rPr>
    </w:lvl>
    <w:lvl w:ilvl="5" w:tplc="C722FA5E">
      <w:start w:val="1"/>
      <w:numFmt w:val="bullet"/>
      <w:lvlText w:val="•"/>
      <w:lvlJc w:val="left"/>
      <w:pPr>
        <w:ind w:left="5089" w:hanging="361"/>
      </w:pPr>
      <w:rPr>
        <w:rFonts w:hint="default"/>
      </w:rPr>
    </w:lvl>
    <w:lvl w:ilvl="6" w:tplc="7F7E673E">
      <w:start w:val="1"/>
      <w:numFmt w:val="bullet"/>
      <w:lvlText w:val="•"/>
      <w:lvlJc w:val="left"/>
      <w:pPr>
        <w:ind w:left="5796" w:hanging="361"/>
      </w:pPr>
      <w:rPr>
        <w:rFonts w:hint="default"/>
      </w:rPr>
    </w:lvl>
    <w:lvl w:ilvl="7" w:tplc="5720EAC0">
      <w:start w:val="1"/>
      <w:numFmt w:val="bullet"/>
      <w:lvlText w:val="•"/>
      <w:lvlJc w:val="left"/>
      <w:pPr>
        <w:ind w:left="6503" w:hanging="361"/>
      </w:pPr>
      <w:rPr>
        <w:rFonts w:hint="default"/>
      </w:rPr>
    </w:lvl>
    <w:lvl w:ilvl="8" w:tplc="73C4A4CE">
      <w:start w:val="1"/>
      <w:numFmt w:val="bullet"/>
      <w:lvlText w:val="•"/>
      <w:lvlJc w:val="left"/>
      <w:pPr>
        <w:ind w:left="7210" w:hanging="361"/>
      </w:pPr>
      <w:rPr>
        <w:rFonts w:hint="default"/>
      </w:rPr>
    </w:lvl>
  </w:abstractNum>
  <w:abstractNum w:abstractNumId="26" w15:restartNumberingAfterBreak="0">
    <w:nsid w:val="4C133ED2"/>
    <w:multiLevelType w:val="hybridMultilevel"/>
    <w:tmpl w:val="1EFC27EE"/>
    <w:lvl w:ilvl="0" w:tplc="0D40A5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D02D6D"/>
    <w:multiLevelType w:val="hybridMultilevel"/>
    <w:tmpl w:val="F2F2CC4A"/>
    <w:lvl w:ilvl="0" w:tplc="B81C9E24">
      <w:start w:val="1"/>
      <w:numFmt w:val="lowerLetter"/>
      <w:lvlText w:val="(%1)"/>
      <w:lvlJc w:val="left"/>
      <w:pPr>
        <w:ind w:left="386" w:hanging="721"/>
      </w:pPr>
      <w:rPr>
        <w:rFonts w:ascii="Arial" w:eastAsia="Arial" w:hAnsi="Arial" w:hint="default"/>
        <w:spacing w:val="-1"/>
        <w:sz w:val="24"/>
        <w:szCs w:val="24"/>
      </w:rPr>
    </w:lvl>
    <w:lvl w:ilvl="1" w:tplc="6A548B20">
      <w:start w:val="1"/>
      <w:numFmt w:val="bullet"/>
      <w:lvlText w:val="•"/>
      <w:lvlJc w:val="left"/>
      <w:pPr>
        <w:ind w:left="1209" w:hanging="721"/>
      </w:pPr>
      <w:rPr>
        <w:rFonts w:hint="default"/>
      </w:rPr>
    </w:lvl>
    <w:lvl w:ilvl="2" w:tplc="AD46D1B8">
      <w:start w:val="1"/>
      <w:numFmt w:val="bullet"/>
      <w:lvlText w:val="•"/>
      <w:lvlJc w:val="left"/>
      <w:pPr>
        <w:ind w:left="2033" w:hanging="721"/>
      </w:pPr>
      <w:rPr>
        <w:rFonts w:hint="default"/>
      </w:rPr>
    </w:lvl>
    <w:lvl w:ilvl="3" w:tplc="36E8F24E">
      <w:start w:val="1"/>
      <w:numFmt w:val="bullet"/>
      <w:lvlText w:val="•"/>
      <w:lvlJc w:val="left"/>
      <w:pPr>
        <w:ind w:left="2857" w:hanging="721"/>
      </w:pPr>
      <w:rPr>
        <w:rFonts w:hint="default"/>
      </w:rPr>
    </w:lvl>
    <w:lvl w:ilvl="4" w:tplc="4A0E47E4">
      <w:start w:val="1"/>
      <w:numFmt w:val="bullet"/>
      <w:lvlText w:val="•"/>
      <w:lvlJc w:val="left"/>
      <w:pPr>
        <w:ind w:left="3681" w:hanging="721"/>
      </w:pPr>
      <w:rPr>
        <w:rFonts w:hint="default"/>
      </w:rPr>
    </w:lvl>
    <w:lvl w:ilvl="5" w:tplc="41AA7D4E">
      <w:start w:val="1"/>
      <w:numFmt w:val="bullet"/>
      <w:lvlText w:val="•"/>
      <w:lvlJc w:val="left"/>
      <w:pPr>
        <w:ind w:left="4505" w:hanging="721"/>
      </w:pPr>
      <w:rPr>
        <w:rFonts w:hint="default"/>
      </w:rPr>
    </w:lvl>
    <w:lvl w:ilvl="6" w:tplc="8388583E">
      <w:start w:val="1"/>
      <w:numFmt w:val="bullet"/>
      <w:lvlText w:val="•"/>
      <w:lvlJc w:val="left"/>
      <w:pPr>
        <w:ind w:left="5329" w:hanging="721"/>
      </w:pPr>
      <w:rPr>
        <w:rFonts w:hint="default"/>
      </w:rPr>
    </w:lvl>
    <w:lvl w:ilvl="7" w:tplc="946800B8">
      <w:start w:val="1"/>
      <w:numFmt w:val="bullet"/>
      <w:lvlText w:val="•"/>
      <w:lvlJc w:val="left"/>
      <w:pPr>
        <w:ind w:left="6152" w:hanging="721"/>
      </w:pPr>
      <w:rPr>
        <w:rFonts w:hint="default"/>
      </w:rPr>
    </w:lvl>
    <w:lvl w:ilvl="8" w:tplc="071AB324">
      <w:start w:val="1"/>
      <w:numFmt w:val="bullet"/>
      <w:lvlText w:val="•"/>
      <w:lvlJc w:val="left"/>
      <w:pPr>
        <w:ind w:left="6976" w:hanging="721"/>
      </w:pPr>
      <w:rPr>
        <w:rFonts w:hint="default"/>
      </w:rPr>
    </w:lvl>
  </w:abstractNum>
  <w:abstractNum w:abstractNumId="28" w15:restartNumberingAfterBreak="0">
    <w:nsid w:val="5B1742D2"/>
    <w:multiLevelType w:val="hybridMultilevel"/>
    <w:tmpl w:val="76843AB8"/>
    <w:lvl w:ilvl="0" w:tplc="0D747504">
      <w:start w:val="1"/>
      <w:numFmt w:val="lowerLetter"/>
      <w:lvlText w:val="(%1)"/>
      <w:lvlJc w:val="left"/>
      <w:pPr>
        <w:ind w:left="101" w:hanging="377"/>
      </w:pPr>
      <w:rPr>
        <w:rFonts w:ascii="Arial" w:eastAsia="Arial" w:hAnsi="Arial" w:hint="default"/>
        <w:spacing w:val="-1"/>
        <w:sz w:val="24"/>
        <w:szCs w:val="24"/>
      </w:rPr>
    </w:lvl>
    <w:lvl w:ilvl="1" w:tplc="B052A980">
      <w:start w:val="1"/>
      <w:numFmt w:val="bullet"/>
      <w:lvlText w:val="•"/>
      <w:lvlJc w:val="left"/>
      <w:pPr>
        <w:ind w:left="953" w:hanging="377"/>
      </w:pPr>
      <w:rPr>
        <w:rFonts w:hint="default"/>
      </w:rPr>
    </w:lvl>
    <w:lvl w:ilvl="2" w:tplc="083AD60A">
      <w:start w:val="1"/>
      <w:numFmt w:val="bullet"/>
      <w:lvlText w:val="•"/>
      <w:lvlJc w:val="left"/>
      <w:pPr>
        <w:ind w:left="1806" w:hanging="377"/>
      </w:pPr>
      <w:rPr>
        <w:rFonts w:hint="default"/>
      </w:rPr>
    </w:lvl>
    <w:lvl w:ilvl="3" w:tplc="DD96562A">
      <w:start w:val="1"/>
      <w:numFmt w:val="bullet"/>
      <w:lvlText w:val="•"/>
      <w:lvlJc w:val="left"/>
      <w:pPr>
        <w:ind w:left="2658" w:hanging="377"/>
      </w:pPr>
      <w:rPr>
        <w:rFonts w:hint="default"/>
      </w:rPr>
    </w:lvl>
    <w:lvl w:ilvl="4" w:tplc="20CCA9A0">
      <w:start w:val="1"/>
      <w:numFmt w:val="bullet"/>
      <w:lvlText w:val="•"/>
      <w:lvlJc w:val="left"/>
      <w:pPr>
        <w:ind w:left="3510" w:hanging="377"/>
      </w:pPr>
      <w:rPr>
        <w:rFonts w:hint="default"/>
      </w:rPr>
    </w:lvl>
    <w:lvl w:ilvl="5" w:tplc="D0E20E9C">
      <w:start w:val="1"/>
      <w:numFmt w:val="bullet"/>
      <w:lvlText w:val="•"/>
      <w:lvlJc w:val="left"/>
      <w:pPr>
        <w:ind w:left="4363" w:hanging="377"/>
      </w:pPr>
      <w:rPr>
        <w:rFonts w:hint="default"/>
      </w:rPr>
    </w:lvl>
    <w:lvl w:ilvl="6" w:tplc="D494CA88">
      <w:start w:val="1"/>
      <w:numFmt w:val="bullet"/>
      <w:lvlText w:val="•"/>
      <w:lvlJc w:val="left"/>
      <w:pPr>
        <w:ind w:left="5215" w:hanging="377"/>
      </w:pPr>
      <w:rPr>
        <w:rFonts w:hint="default"/>
      </w:rPr>
    </w:lvl>
    <w:lvl w:ilvl="7" w:tplc="5558ACE0">
      <w:start w:val="1"/>
      <w:numFmt w:val="bullet"/>
      <w:lvlText w:val="•"/>
      <w:lvlJc w:val="left"/>
      <w:pPr>
        <w:ind w:left="6067" w:hanging="377"/>
      </w:pPr>
      <w:rPr>
        <w:rFonts w:hint="default"/>
      </w:rPr>
    </w:lvl>
    <w:lvl w:ilvl="8" w:tplc="7CD6A0C0">
      <w:start w:val="1"/>
      <w:numFmt w:val="bullet"/>
      <w:lvlText w:val="•"/>
      <w:lvlJc w:val="left"/>
      <w:pPr>
        <w:ind w:left="6919" w:hanging="377"/>
      </w:pPr>
      <w:rPr>
        <w:rFonts w:hint="default"/>
      </w:rPr>
    </w:lvl>
  </w:abstractNum>
  <w:abstractNum w:abstractNumId="29" w15:restartNumberingAfterBreak="0">
    <w:nsid w:val="5EDA1800"/>
    <w:multiLevelType w:val="hybridMultilevel"/>
    <w:tmpl w:val="4D842ACE"/>
    <w:lvl w:ilvl="0" w:tplc="DAA69A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64540C"/>
    <w:multiLevelType w:val="hybridMultilevel"/>
    <w:tmpl w:val="5CE43052"/>
    <w:lvl w:ilvl="0" w:tplc="662C02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2733DA"/>
    <w:multiLevelType w:val="hybridMultilevel"/>
    <w:tmpl w:val="A1C2FCA0"/>
    <w:lvl w:ilvl="0" w:tplc="08BA1312">
      <w:start w:val="1"/>
      <w:numFmt w:val="lowerRoman"/>
      <w:lvlText w:val="%1)"/>
      <w:lvlJc w:val="left"/>
      <w:pPr>
        <w:ind w:left="1080" w:hanging="72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CA28E2"/>
    <w:multiLevelType w:val="hybridMultilevel"/>
    <w:tmpl w:val="5E78879E"/>
    <w:lvl w:ilvl="0" w:tplc="4BF0C304">
      <w:start w:val="1"/>
      <w:numFmt w:val="lowerLetter"/>
      <w:lvlText w:val="(%1)"/>
      <w:lvlJc w:val="left"/>
      <w:pPr>
        <w:ind w:left="2117" w:hanging="577"/>
      </w:pPr>
      <w:rPr>
        <w:rFonts w:ascii="Arial" w:eastAsia="Arial" w:hAnsi="Arial" w:hint="default"/>
        <w:spacing w:val="-1"/>
        <w:sz w:val="24"/>
        <w:szCs w:val="24"/>
      </w:rPr>
    </w:lvl>
    <w:lvl w:ilvl="1" w:tplc="2D686C3E">
      <w:start w:val="1"/>
      <w:numFmt w:val="bullet"/>
      <w:lvlText w:val="•"/>
      <w:lvlJc w:val="left"/>
      <w:pPr>
        <w:ind w:left="2768" w:hanging="577"/>
      </w:pPr>
      <w:rPr>
        <w:rFonts w:hint="default"/>
      </w:rPr>
    </w:lvl>
    <w:lvl w:ilvl="2" w:tplc="2460CCA2">
      <w:start w:val="1"/>
      <w:numFmt w:val="bullet"/>
      <w:lvlText w:val="•"/>
      <w:lvlJc w:val="left"/>
      <w:pPr>
        <w:ind w:left="3419" w:hanging="577"/>
      </w:pPr>
      <w:rPr>
        <w:rFonts w:hint="default"/>
      </w:rPr>
    </w:lvl>
    <w:lvl w:ilvl="3" w:tplc="F3B273AE">
      <w:start w:val="1"/>
      <w:numFmt w:val="bullet"/>
      <w:lvlText w:val="•"/>
      <w:lvlJc w:val="left"/>
      <w:pPr>
        <w:ind w:left="4069" w:hanging="577"/>
      </w:pPr>
      <w:rPr>
        <w:rFonts w:hint="default"/>
      </w:rPr>
    </w:lvl>
    <w:lvl w:ilvl="4" w:tplc="4AF61DE2">
      <w:start w:val="1"/>
      <w:numFmt w:val="bullet"/>
      <w:lvlText w:val="•"/>
      <w:lvlJc w:val="left"/>
      <w:pPr>
        <w:ind w:left="4720" w:hanging="577"/>
      </w:pPr>
      <w:rPr>
        <w:rFonts w:hint="default"/>
      </w:rPr>
    </w:lvl>
    <w:lvl w:ilvl="5" w:tplc="CF965904">
      <w:start w:val="1"/>
      <w:numFmt w:val="bullet"/>
      <w:lvlText w:val="•"/>
      <w:lvlJc w:val="left"/>
      <w:pPr>
        <w:ind w:left="5371" w:hanging="577"/>
      </w:pPr>
      <w:rPr>
        <w:rFonts w:hint="default"/>
      </w:rPr>
    </w:lvl>
    <w:lvl w:ilvl="6" w:tplc="603428D4">
      <w:start w:val="1"/>
      <w:numFmt w:val="bullet"/>
      <w:lvlText w:val="•"/>
      <w:lvlJc w:val="left"/>
      <w:pPr>
        <w:ind w:left="6021" w:hanging="577"/>
      </w:pPr>
      <w:rPr>
        <w:rFonts w:hint="default"/>
      </w:rPr>
    </w:lvl>
    <w:lvl w:ilvl="7" w:tplc="AB34846C">
      <w:start w:val="1"/>
      <w:numFmt w:val="bullet"/>
      <w:lvlText w:val="•"/>
      <w:lvlJc w:val="left"/>
      <w:pPr>
        <w:ind w:left="6672" w:hanging="577"/>
      </w:pPr>
      <w:rPr>
        <w:rFonts w:hint="default"/>
      </w:rPr>
    </w:lvl>
    <w:lvl w:ilvl="8" w:tplc="815AD634">
      <w:start w:val="1"/>
      <w:numFmt w:val="bullet"/>
      <w:lvlText w:val="•"/>
      <w:lvlJc w:val="left"/>
      <w:pPr>
        <w:ind w:left="7323" w:hanging="577"/>
      </w:pPr>
      <w:rPr>
        <w:rFonts w:hint="default"/>
      </w:rPr>
    </w:lvl>
  </w:abstractNum>
  <w:abstractNum w:abstractNumId="33" w15:restartNumberingAfterBreak="0">
    <w:nsid w:val="744E28B7"/>
    <w:multiLevelType w:val="hybridMultilevel"/>
    <w:tmpl w:val="56B608AA"/>
    <w:lvl w:ilvl="0" w:tplc="2580E8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590775"/>
    <w:multiLevelType w:val="hybridMultilevel"/>
    <w:tmpl w:val="6CDA4E64"/>
    <w:lvl w:ilvl="0" w:tplc="313EA7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F0055C"/>
    <w:multiLevelType w:val="hybridMultilevel"/>
    <w:tmpl w:val="948412DA"/>
    <w:lvl w:ilvl="0" w:tplc="B9DCD452">
      <w:start w:val="1"/>
      <w:numFmt w:val="decimal"/>
      <w:lvlText w:val="(%1)"/>
      <w:lvlJc w:val="left"/>
      <w:pPr>
        <w:ind w:left="1085" w:hanging="576"/>
        <w:jc w:val="right"/>
      </w:pPr>
      <w:rPr>
        <w:rFonts w:ascii="Arial" w:eastAsia="Arial" w:hAnsi="Arial" w:hint="default"/>
        <w:spacing w:val="-1"/>
        <w:sz w:val="24"/>
        <w:szCs w:val="24"/>
      </w:rPr>
    </w:lvl>
    <w:lvl w:ilvl="1" w:tplc="F386F8C4">
      <w:start w:val="1"/>
      <w:numFmt w:val="lowerLetter"/>
      <w:lvlText w:val="(%2)"/>
      <w:lvlJc w:val="left"/>
      <w:pPr>
        <w:ind w:left="2206" w:hanging="577"/>
      </w:pPr>
      <w:rPr>
        <w:rFonts w:ascii="Arial" w:eastAsia="Arial" w:hAnsi="Arial" w:hint="default"/>
        <w:spacing w:val="-1"/>
        <w:sz w:val="24"/>
        <w:szCs w:val="24"/>
      </w:rPr>
    </w:lvl>
    <w:lvl w:ilvl="2" w:tplc="10F61750">
      <w:start w:val="1"/>
      <w:numFmt w:val="lowerRoman"/>
      <w:lvlText w:val="(%3)"/>
      <w:lvlJc w:val="left"/>
      <w:pPr>
        <w:ind w:left="2741" w:hanging="504"/>
      </w:pPr>
      <w:rPr>
        <w:rFonts w:ascii="Arial" w:eastAsia="Arial" w:hAnsi="Arial" w:hint="default"/>
        <w:sz w:val="24"/>
        <w:szCs w:val="24"/>
      </w:rPr>
    </w:lvl>
    <w:lvl w:ilvl="3" w:tplc="99B88FA6">
      <w:start w:val="1"/>
      <w:numFmt w:val="bullet"/>
      <w:lvlText w:val="•"/>
      <w:lvlJc w:val="left"/>
      <w:pPr>
        <w:ind w:left="3491" w:hanging="504"/>
      </w:pPr>
      <w:rPr>
        <w:rFonts w:hint="default"/>
      </w:rPr>
    </w:lvl>
    <w:lvl w:ilvl="4" w:tplc="72B4F674">
      <w:start w:val="1"/>
      <w:numFmt w:val="bullet"/>
      <w:lvlText w:val="•"/>
      <w:lvlJc w:val="left"/>
      <w:pPr>
        <w:ind w:left="4242" w:hanging="504"/>
      </w:pPr>
      <w:rPr>
        <w:rFonts w:hint="default"/>
      </w:rPr>
    </w:lvl>
    <w:lvl w:ilvl="5" w:tplc="8A6E2D20">
      <w:start w:val="1"/>
      <w:numFmt w:val="bullet"/>
      <w:lvlText w:val="•"/>
      <w:lvlJc w:val="left"/>
      <w:pPr>
        <w:ind w:left="4992" w:hanging="504"/>
      </w:pPr>
      <w:rPr>
        <w:rFonts w:hint="default"/>
      </w:rPr>
    </w:lvl>
    <w:lvl w:ilvl="6" w:tplc="ABB60A08">
      <w:start w:val="1"/>
      <w:numFmt w:val="bullet"/>
      <w:lvlText w:val="•"/>
      <w:lvlJc w:val="left"/>
      <w:pPr>
        <w:ind w:left="5743" w:hanging="504"/>
      </w:pPr>
      <w:rPr>
        <w:rFonts w:hint="default"/>
      </w:rPr>
    </w:lvl>
    <w:lvl w:ilvl="7" w:tplc="10F61A0A">
      <w:start w:val="1"/>
      <w:numFmt w:val="bullet"/>
      <w:lvlText w:val="•"/>
      <w:lvlJc w:val="left"/>
      <w:pPr>
        <w:ind w:left="6493" w:hanging="504"/>
      </w:pPr>
      <w:rPr>
        <w:rFonts w:hint="default"/>
      </w:rPr>
    </w:lvl>
    <w:lvl w:ilvl="8" w:tplc="5210B904">
      <w:start w:val="1"/>
      <w:numFmt w:val="bullet"/>
      <w:lvlText w:val="•"/>
      <w:lvlJc w:val="left"/>
      <w:pPr>
        <w:ind w:left="7243" w:hanging="504"/>
      </w:pPr>
      <w:rPr>
        <w:rFonts w:hint="default"/>
      </w:rPr>
    </w:lvl>
  </w:abstractNum>
  <w:abstractNum w:abstractNumId="36" w15:restartNumberingAfterBreak="0">
    <w:nsid w:val="78174ACC"/>
    <w:multiLevelType w:val="hybridMultilevel"/>
    <w:tmpl w:val="1C2045E4"/>
    <w:lvl w:ilvl="0" w:tplc="F9DAD7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DA00CC"/>
    <w:multiLevelType w:val="hybridMultilevel"/>
    <w:tmpl w:val="834EE494"/>
    <w:lvl w:ilvl="0" w:tplc="958CA532">
      <w:start w:val="1"/>
      <w:numFmt w:val="lowerLetter"/>
      <w:lvlText w:val="%1)"/>
      <w:lvlJc w:val="left"/>
      <w:pPr>
        <w:ind w:left="1520" w:hanging="360"/>
      </w:pPr>
      <w:rPr>
        <w:rFonts w:ascii="Arial" w:eastAsia="Arial" w:hAnsi="Arial" w:hint="default"/>
        <w:spacing w:val="-1"/>
        <w:sz w:val="24"/>
        <w:szCs w:val="24"/>
      </w:rPr>
    </w:lvl>
    <w:lvl w:ilvl="1" w:tplc="14FA0B72">
      <w:start w:val="1"/>
      <w:numFmt w:val="lowerRoman"/>
      <w:lvlText w:val="%2."/>
      <w:lvlJc w:val="left"/>
      <w:pPr>
        <w:ind w:left="2086" w:hanging="404"/>
        <w:jc w:val="right"/>
      </w:pPr>
      <w:rPr>
        <w:rFonts w:ascii="Arial" w:eastAsia="Arial" w:hAnsi="Arial" w:hint="default"/>
        <w:spacing w:val="-1"/>
        <w:sz w:val="24"/>
        <w:szCs w:val="24"/>
      </w:rPr>
    </w:lvl>
    <w:lvl w:ilvl="2" w:tplc="7B2A57D0">
      <w:start w:val="1"/>
      <w:numFmt w:val="bullet"/>
      <w:lvlText w:val="•"/>
      <w:lvlJc w:val="left"/>
      <w:pPr>
        <w:ind w:left="2812" w:hanging="404"/>
      </w:pPr>
      <w:rPr>
        <w:rFonts w:hint="default"/>
      </w:rPr>
    </w:lvl>
    <w:lvl w:ilvl="3" w:tplc="62802876">
      <w:start w:val="1"/>
      <w:numFmt w:val="bullet"/>
      <w:lvlText w:val="•"/>
      <w:lvlJc w:val="left"/>
      <w:pPr>
        <w:ind w:left="3539" w:hanging="404"/>
      </w:pPr>
      <w:rPr>
        <w:rFonts w:hint="default"/>
      </w:rPr>
    </w:lvl>
    <w:lvl w:ilvl="4" w:tplc="8F460338">
      <w:start w:val="1"/>
      <w:numFmt w:val="bullet"/>
      <w:lvlText w:val="•"/>
      <w:lvlJc w:val="left"/>
      <w:pPr>
        <w:ind w:left="4265" w:hanging="404"/>
      </w:pPr>
      <w:rPr>
        <w:rFonts w:hint="default"/>
      </w:rPr>
    </w:lvl>
    <w:lvl w:ilvl="5" w:tplc="DC320EF2">
      <w:start w:val="1"/>
      <w:numFmt w:val="bullet"/>
      <w:lvlText w:val="•"/>
      <w:lvlJc w:val="left"/>
      <w:pPr>
        <w:ind w:left="4992" w:hanging="404"/>
      </w:pPr>
      <w:rPr>
        <w:rFonts w:hint="default"/>
      </w:rPr>
    </w:lvl>
    <w:lvl w:ilvl="6" w:tplc="97D08DC2">
      <w:start w:val="1"/>
      <w:numFmt w:val="bullet"/>
      <w:lvlText w:val="•"/>
      <w:lvlJc w:val="left"/>
      <w:pPr>
        <w:ind w:left="5718" w:hanging="404"/>
      </w:pPr>
      <w:rPr>
        <w:rFonts w:hint="default"/>
      </w:rPr>
    </w:lvl>
    <w:lvl w:ilvl="7" w:tplc="E11A3906">
      <w:start w:val="1"/>
      <w:numFmt w:val="bullet"/>
      <w:lvlText w:val="•"/>
      <w:lvlJc w:val="left"/>
      <w:pPr>
        <w:ind w:left="6445" w:hanging="404"/>
      </w:pPr>
      <w:rPr>
        <w:rFonts w:hint="default"/>
      </w:rPr>
    </w:lvl>
    <w:lvl w:ilvl="8" w:tplc="F3A008EA">
      <w:start w:val="1"/>
      <w:numFmt w:val="bullet"/>
      <w:lvlText w:val="•"/>
      <w:lvlJc w:val="left"/>
      <w:pPr>
        <w:ind w:left="7171" w:hanging="404"/>
      </w:pPr>
      <w:rPr>
        <w:rFonts w:hint="default"/>
      </w:rPr>
    </w:lvl>
  </w:abstractNum>
  <w:abstractNum w:abstractNumId="38" w15:restartNumberingAfterBreak="0">
    <w:nsid w:val="7ABC45AF"/>
    <w:multiLevelType w:val="hybridMultilevel"/>
    <w:tmpl w:val="00B0BB96"/>
    <w:lvl w:ilvl="0" w:tplc="E940E162">
      <w:start w:val="1"/>
      <w:numFmt w:val="lowerRoman"/>
      <w:lvlText w:val="(%1)"/>
      <w:lvlJc w:val="left"/>
      <w:pPr>
        <w:ind w:left="141" w:hanging="289"/>
      </w:pPr>
      <w:rPr>
        <w:rFonts w:ascii="Arial" w:eastAsia="Arial" w:hAnsi="Arial" w:hint="default"/>
        <w:spacing w:val="-1"/>
        <w:sz w:val="24"/>
        <w:szCs w:val="24"/>
      </w:rPr>
    </w:lvl>
    <w:lvl w:ilvl="1" w:tplc="01A42732">
      <w:start w:val="1"/>
      <w:numFmt w:val="bullet"/>
      <w:lvlText w:val="•"/>
      <w:lvlJc w:val="left"/>
      <w:pPr>
        <w:ind w:left="993" w:hanging="289"/>
      </w:pPr>
      <w:rPr>
        <w:rFonts w:hint="default"/>
      </w:rPr>
    </w:lvl>
    <w:lvl w:ilvl="2" w:tplc="1D22EEE0">
      <w:start w:val="1"/>
      <w:numFmt w:val="bullet"/>
      <w:lvlText w:val="•"/>
      <w:lvlJc w:val="left"/>
      <w:pPr>
        <w:ind w:left="1846" w:hanging="289"/>
      </w:pPr>
      <w:rPr>
        <w:rFonts w:hint="default"/>
      </w:rPr>
    </w:lvl>
    <w:lvl w:ilvl="3" w:tplc="B822907A">
      <w:start w:val="1"/>
      <w:numFmt w:val="bullet"/>
      <w:lvlText w:val="•"/>
      <w:lvlJc w:val="left"/>
      <w:pPr>
        <w:ind w:left="2698" w:hanging="289"/>
      </w:pPr>
      <w:rPr>
        <w:rFonts w:hint="default"/>
      </w:rPr>
    </w:lvl>
    <w:lvl w:ilvl="4" w:tplc="447A905E">
      <w:start w:val="1"/>
      <w:numFmt w:val="bullet"/>
      <w:lvlText w:val="•"/>
      <w:lvlJc w:val="left"/>
      <w:pPr>
        <w:ind w:left="3550" w:hanging="289"/>
      </w:pPr>
      <w:rPr>
        <w:rFonts w:hint="default"/>
      </w:rPr>
    </w:lvl>
    <w:lvl w:ilvl="5" w:tplc="0486F270">
      <w:start w:val="1"/>
      <w:numFmt w:val="bullet"/>
      <w:lvlText w:val="•"/>
      <w:lvlJc w:val="left"/>
      <w:pPr>
        <w:ind w:left="4403" w:hanging="289"/>
      </w:pPr>
      <w:rPr>
        <w:rFonts w:hint="default"/>
      </w:rPr>
    </w:lvl>
    <w:lvl w:ilvl="6" w:tplc="6C7403CE">
      <w:start w:val="1"/>
      <w:numFmt w:val="bullet"/>
      <w:lvlText w:val="•"/>
      <w:lvlJc w:val="left"/>
      <w:pPr>
        <w:ind w:left="5255" w:hanging="289"/>
      </w:pPr>
      <w:rPr>
        <w:rFonts w:hint="default"/>
      </w:rPr>
    </w:lvl>
    <w:lvl w:ilvl="7" w:tplc="43A457EC">
      <w:start w:val="1"/>
      <w:numFmt w:val="bullet"/>
      <w:lvlText w:val="•"/>
      <w:lvlJc w:val="left"/>
      <w:pPr>
        <w:ind w:left="6107" w:hanging="289"/>
      </w:pPr>
      <w:rPr>
        <w:rFonts w:hint="default"/>
      </w:rPr>
    </w:lvl>
    <w:lvl w:ilvl="8" w:tplc="6E262BD0">
      <w:start w:val="1"/>
      <w:numFmt w:val="bullet"/>
      <w:lvlText w:val="•"/>
      <w:lvlJc w:val="left"/>
      <w:pPr>
        <w:ind w:left="6959" w:hanging="289"/>
      </w:pPr>
      <w:rPr>
        <w:rFonts w:hint="default"/>
      </w:rPr>
    </w:lvl>
  </w:abstractNum>
  <w:abstractNum w:abstractNumId="39" w15:restartNumberingAfterBreak="0">
    <w:nsid w:val="7C8415FE"/>
    <w:multiLevelType w:val="hybridMultilevel"/>
    <w:tmpl w:val="BF5E1580"/>
    <w:lvl w:ilvl="0" w:tplc="2E40BCA2">
      <w:start w:val="1"/>
      <w:numFmt w:val="lowerLetter"/>
      <w:lvlText w:val="%1)"/>
      <w:lvlJc w:val="left"/>
      <w:pPr>
        <w:ind w:left="1094" w:hanging="360"/>
      </w:pPr>
      <w:rPr>
        <w:rFonts w:ascii="Arial" w:eastAsia="Arial" w:hAnsi="Arial" w:hint="default"/>
        <w:sz w:val="24"/>
        <w:szCs w:val="24"/>
      </w:rPr>
    </w:lvl>
    <w:lvl w:ilvl="1" w:tplc="136A2AF6">
      <w:start w:val="1"/>
      <w:numFmt w:val="bullet"/>
      <w:lvlText w:val="•"/>
      <w:lvlJc w:val="left"/>
      <w:pPr>
        <w:ind w:left="1847" w:hanging="360"/>
      </w:pPr>
      <w:rPr>
        <w:rFonts w:hint="default"/>
      </w:rPr>
    </w:lvl>
    <w:lvl w:ilvl="2" w:tplc="9C863754">
      <w:start w:val="1"/>
      <w:numFmt w:val="bullet"/>
      <w:lvlText w:val="•"/>
      <w:lvlJc w:val="left"/>
      <w:pPr>
        <w:ind w:left="2600" w:hanging="360"/>
      </w:pPr>
      <w:rPr>
        <w:rFonts w:hint="default"/>
      </w:rPr>
    </w:lvl>
    <w:lvl w:ilvl="3" w:tplc="FFE0CE1E">
      <w:start w:val="1"/>
      <w:numFmt w:val="bullet"/>
      <w:lvlText w:val="•"/>
      <w:lvlJc w:val="left"/>
      <w:pPr>
        <w:ind w:left="3353" w:hanging="360"/>
      </w:pPr>
      <w:rPr>
        <w:rFonts w:hint="default"/>
      </w:rPr>
    </w:lvl>
    <w:lvl w:ilvl="4" w:tplc="0FA695A6">
      <w:start w:val="1"/>
      <w:numFmt w:val="bullet"/>
      <w:lvlText w:val="•"/>
      <w:lvlJc w:val="left"/>
      <w:pPr>
        <w:ind w:left="4106" w:hanging="360"/>
      </w:pPr>
      <w:rPr>
        <w:rFonts w:hint="default"/>
      </w:rPr>
    </w:lvl>
    <w:lvl w:ilvl="5" w:tplc="6A440C06">
      <w:start w:val="1"/>
      <w:numFmt w:val="bullet"/>
      <w:lvlText w:val="•"/>
      <w:lvlJc w:val="left"/>
      <w:pPr>
        <w:ind w:left="4859" w:hanging="360"/>
      </w:pPr>
      <w:rPr>
        <w:rFonts w:hint="default"/>
      </w:rPr>
    </w:lvl>
    <w:lvl w:ilvl="6" w:tplc="9272847E">
      <w:start w:val="1"/>
      <w:numFmt w:val="bullet"/>
      <w:lvlText w:val="•"/>
      <w:lvlJc w:val="left"/>
      <w:pPr>
        <w:ind w:left="5612" w:hanging="360"/>
      </w:pPr>
      <w:rPr>
        <w:rFonts w:hint="default"/>
      </w:rPr>
    </w:lvl>
    <w:lvl w:ilvl="7" w:tplc="41667260">
      <w:start w:val="1"/>
      <w:numFmt w:val="bullet"/>
      <w:lvlText w:val="•"/>
      <w:lvlJc w:val="left"/>
      <w:pPr>
        <w:ind w:left="6365" w:hanging="360"/>
      </w:pPr>
      <w:rPr>
        <w:rFonts w:hint="default"/>
      </w:rPr>
    </w:lvl>
    <w:lvl w:ilvl="8" w:tplc="599E5B5E">
      <w:start w:val="1"/>
      <w:numFmt w:val="bullet"/>
      <w:lvlText w:val="•"/>
      <w:lvlJc w:val="left"/>
      <w:pPr>
        <w:ind w:left="7118" w:hanging="360"/>
      </w:pPr>
      <w:rPr>
        <w:rFonts w:hint="default"/>
      </w:rPr>
    </w:lvl>
  </w:abstractNum>
  <w:abstractNum w:abstractNumId="40" w15:restartNumberingAfterBreak="0">
    <w:nsid w:val="7FEF3AD5"/>
    <w:multiLevelType w:val="hybridMultilevel"/>
    <w:tmpl w:val="C806229A"/>
    <w:lvl w:ilvl="0" w:tplc="19E6DA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23"/>
  </w:num>
  <w:num w:numId="3">
    <w:abstractNumId w:val="14"/>
  </w:num>
  <w:num w:numId="4">
    <w:abstractNumId w:val="0"/>
  </w:num>
  <w:num w:numId="5">
    <w:abstractNumId w:val="27"/>
  </w:num>
  <w:num w:numId="6">
    <w:abstractNumId w:val="6"/>
  </w:num>
  <w:num w:numId="7">
    <w:abstractNumId w:val="24"/>
  </w:num>
  <w:num w:numId="8">
    <w:abstractNumId w:val="3"/>
  </w:num>
  <w:num w:numId="9">
    <w:abstractNumId w:val="2"/>
  </w:num>
  <w:num w:numId="10">
    <w:abstractNumId w:val="38"/>
  </w:num>
  <w:num w:numId="11">
    <w:abstractNumId w:val="16"/>
  </w:num>
  <w:num w:numId="12">
    <w:abstractNumId w:val="28"/>
  </w:num>
  <w:num w:numId="13">
    <w:abstractNumId w:val="19"/>
  </w:num>
  <w:num w:numId="14">
    <w:abstractNumId w:val="39"/>
  </w:num>
  <w:num w:numId="15">
    <w:abstractNumId w:val="25"/>
  </w:num>
  <w:num w:numId="16">
    <w:abstractNumId w:val="32"/>
  </w:num>
  <w:num w:numId="17">
    <w:abstractNumId w:val="13"/>
  </w:num>
  <w:num w:numId="18">
    <w:abstractNumId w:val="11"/>
  </w:num>
  <w:num w:numId="19">
    <w:abstractNumId w:val="37"/>
  </w:num>
  <w:num w:numId="20">
    <w:abstractNumId w:val="18"/>
  </w:num>
  <w:num w:numId="21">
    <w:abstractNumId w:val="4"/>
  </w:num>
  <w:num w:numId="22">
    <w:abstractNumId w:val="33"/>
  </w:num>
  <w:num w:numId="23">
    <w:abstractNumId w:val="5"/>
  </w:num>
  <w:num w:numId="24">
    <w:abstractNumId w:val="26"/>
  </w:num>
  <w:num w:numId="25">
    <w:abstractNumId w:val="1"/>
  </w:num>
  <w:num w:numId="26">
    <w:abstractNumId w:val="22"/>
  </w:num>
  <w:num w:numId="27">
    <w:abstractNumId w:val="31"/>
  </w:num>
  <w:num w:numId="28">
    <w:abstractNumId w:val="8"/>
  </w:num>
  <w:num w:numId="29">
    <w:abstractNumId w:val="9"/>
  </w:num>
  <w:num w:numId="30">
    <w:abstractNumId w:val="20"/>
  </w:num>
  <w:num w:numId="31">
    <w:abstractNumId w:val="15"/>
  </w:num>
  <w:num w:numId="32">
    <w:abstractNumId w:val="21"/>
  </w:num>
  <w:num w:numId="33">
    <w:abstractNumId w:val="12"/>
  </w:num>
  <w:num w:numId="34">
    <w:abstractNumId w:val="40"/>
  </w:num>
  <w:num w:numId="35">
    <w:abstractNumId w:val="29"/>
  </w:num>
  <w:num w:numId="36">
    <w:abstractNumId w:val="34"/>
  </w:num>
  <w:num w:numId="37">
    <w:abstractNumId w:val="7"/>
  </w:num>
  <w:num w:numId="38">
    <w:abstractNumId w:val="36"/>
  </w:num>
  <w:num w:numId="39">
    <w:abstractNumId w:val="17"/>
  </w:num>
  <w:num w:numId="40">
    <w:abstractNumId w:val="10"/>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438"/>
    <w:rsid w:val="0005192B"/>
    <w:rsid w:val="000E47FF"/>
    <w:rsid w:val="000F370A"/>
    <w:rsid w:val="00146E76"/>
    <w:rsid w:val="001844AC"/>
    <w:rsid w:val="00193247"/>
    <w:rsid w:val="001F0438"/>
    <w:rsid w:val="0025456C"/>
    <w:rsid w:val="002D4516"/>
    <w:rsid w:val="002D6E04"/>
    <w:rsid w:val="002E4A04"/>
    <w:rsid w:val="0034553E"/>
    <w:rsid w:val="003C1232"/>
    <w:rsid w:val="003E1FD7"/>
    <w:rsid w:val="004800A3"/>
    <w:rsid w:val="004B1855"/>
    <w:rsid w:val="004B2A9F"/>
    <w:rsid w:val="004E5E3C"/>
    <w:rsid w:val="0052176C"/>
    <w:rsid w:val="005B3FF6"/>
    <w:rsid w:val="005D49D3"/>
    <w:rsid w:val="00616A53"/>
    <w:rsid w:val="00653564"/>
    <w:rsid w:val="0066189B"/>
    <w:rsid w:val="006E6DD2"/>
    <w:rsid w:val="006E6E7F"/>
    <w:rsid w:val="0076156C"/>
    <w:rsid w:val="00820EBC"/>
    <w:rsid w:val="00875261"/>
    <w:rsid w:val="008B02A5"/>
    <w:rsid w:val="008B6D77"/>
    <w:rsid w:val="008C1EE1"/>
    <w:rsid w:val="009454D7"/>
    <w:rsid w:val="009608BA"/>
    <w:rsid w:val="009656CA"/>
    <w:rsid w:val="009750A8"/>
    <w:rsid w:val="00A72954"/>
    <w:rsid w:val="00AE1260"/>
    <w:rsid w:val="00B24127"/>
    <w:rsid w:val="00B7327C"/>
    <w:rsid w:val="00B73F70"/>
    <w:rsid w:val="00B77110"/>
    <w:rsid w:val="00B77928"/>
    <w:rsid w:val="00B8418A"/>
    <w:rsid w:val="00B925B6"/>
    <w:rsid w:val="00BD53CB"/>
    <w:rsid w:val="00C219CB"/>
    <w:rsid w:val="00C35593"/>
    <w:rsid w:val="00C462BE"/>
    <w:rsid w:val="00CD56FF"/>
    <w:rsid w:val="00CE1F6F"/>
    <w:rsid w:val="00CE6890"/>
    <w:rsid w:val="00D513F1"/>
    <w:rsid w:val="00D86416"/>
    <w:rsid w:val="00E36576"/>
    <w:rsid w:val="00E42394"/>
    <w:rsid w:val="00E442EE"/>
    <w:rsid w:val="00E82B7C"/>
    <w:rsid w:val="00E9118D"/>
    <w:rsid w:val="00F07F96"/>
    <w:rsid w:val="00F11835"/>
    <w:rsid w:val="00F84AAC"/>
    <w:rsid w:val="00F9366D"/>
    <w:rsid w:val="00F944CC"/>
    <w:rsid w:val="00FA7D1E"/>
    <w:rsid w:val="00FD0F05"/>
    <w:rsid w:val="00FF7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C43D5D"/>
  <w15:docId w15:val="{9BC347FD-8D72-4539-88A0-DDD1ABA5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noProof/>
      <w:lang w:val="en-GB"/>
    </w:rPr>
  </w:style>
  <w:style w:type="paragraph" w:styleId="Heading1">
    <w:name w:val="heading 1"/>
    <w:basedOn w:val="Normal"/>
    <w:uiPriority w:val="1"/>
    <w:qFormat/>
    <w:pPr>
      <w:ind w:left="389" w:hanging="568"/>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462BE"/>
    <w:rPr>
      <w:color w:val="0000FF" w:themeColor="hyperlink"/>
      <w:u w:val="single"/>
    </w:rPr>
  </w:style>
  <w:style w:type="character" w:styleId="CommentReference">
    <w:name w:val="annotation reference"/>
    <w:basedOn w:val="DefaultParagraphFont"/>
    <w:uiPriority w:val="99"/>
    <w:semiHidden/>
    <w:unhideWhenUsed/>
    <w:rsid w:val="00C462BE"/>
    <w:rPr>
      <w:sz w:val="16"/>
      <w:szCs w:val="16"/>
    </w:rPr>
  </w:style>
  <w:style w:type="paragraph" w:styleId="CommentText">
    <w:name w:val="annotation text"/>
    <w:basedOn w:val="Normal"/>
    <w:link w:val="CommentTextChar"/>
    <w:uiPriority w:val="99"/>
    <w:semiHidden/>
    <w:unhideWhenUsed/>
    <w:rsid w:val="00C462BE"/>
    <w:rPr>
      <w:sz w:val="20"/>
      <w:szCs w:val="20"/>
    </w:rPr>
  </w:style>
  <w:style w:type="character" w:customStyle="1" w:styleId="CommentTextChar">
    <w:name w:val="Comment Text Char"/>
    <w:basedOn w:val="DefaultParagraphFont"/>
    <w:link w:val="CommentText"/>
    <w:uiPriority w:val="99"/>
    <w:semiHidden/>
    <w:rsid w:val="00C462BE"/>
    <w:rPr>
      <w:sz w:val="20"/>
      <w:szCs w:val="20"/>
    </w:rPr>
  </w:style>
  <w:style w:type="paragraph" w:styleId="CommentSubject">
    <w:name w:val="annotation subject"/>
    <w:basedOn w:val="CommentText"/>
    <w:next w:val="CommentText"/>
    <w:link w:val="CommentSubjectChar"/>
    <w:uiPriority w:val="99"/>
    <w:semiHidden/>
    <w:unhideWhenUsed/>
    <w:rsid w:val="00C462BE"/>
    <w:rPr>
      <w:b/>
      <w:bCs/>
    </w:rPr>
  </w:style>
  <w:style w:type="character" w:customStyle="1" w:styleId="CommentSubjectChar">
    <w:name w:val="Comment Subject Char"/>
    <w:basedOn w:val="CommentTextChar"/>
    <w:link w:val="CommentSubject"/>
    <w:uiPriority w:val="99"/>
    <w:semiHidden/>
    <w:rsid w:val="00C462BE"/>
    <w:rPr>
      <w:b/>
      <w:bCs/>
      <w:sz w:val="20"/>
      <w:szCs w:val="20"/>
    </w:rPr>
  </w:style>
  <w:style w:type="paragraph" w:styleId="BalloonText">
    <w:name w:val="Balloon Text"/>
    <w:basedOn w:val="Normal"/>
    <w:link w:val="BalloonTextChar"/>
    <w:uiPriority w:val="99"/>
    <w:semiHidden/>
    <w:unhideWhenUsed/>
    <w:rsid w:val="00C462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2BE"/>
    <w:rPr>
      <w:rFonts w:ascii="Segoe UI" w:hAnsi="Segoe UI" w:cs="Segoe UI"/>
      <w:sz w:val="18"/>
      <w:szCs w:val="18"/>
    </w:rPr>
  </w:style>
  <w:style w:type="paragraph" w:styleId="Header">
    <w:name w:val="header"/>
    <w:basedOn w:val="Normal"/>
    <w:link w:val="HeaderChar"/>
    <w:uiPriority w:val="99"/>
    <w:unhideWhenUsed/>
    <w:rsid w:val="00E42394"/>
    <w:pPr>
      <w:tabs>
        <w:tab w:val="center" w:pos="4513"/>
        <w:tab w:val="right" w:pos="9026"/>
      </w:tabs>
    </w:pPr>
  </w:style>
  <w:style w:type="character" w:customStyle="1" w:styleId="HeaderChar">
    <w:name w:val="Header Char"/>
    <w:basedOn w:val="DefaultParagraphFont"/>
    <w:link w:val="Header"/>
    <w:uiPriority w:val="99"/>
    <w:rsid w:val="00E42394"/>
    <w:rPr>
      <w:noProof/>
      <w:lang w:val="en-GB"/>
    </w:rPr>
  </w:style>
  <w:style w:type="paragraph" w:styleId="Footer">
    <w:name w:val="footer"/>
    <w:basedOn w:val="Normal"/>
    <w:link w:val="FooterChar"/>
    <w:uiPriority w:val="99"/>
    <w:unhideWhenUsed/>
    <w:rsid w:val="00E42394"/>
    <w:pPr>
      <w:tabs>
        <w:tab w:val="center" w:pos="4513"/>
        <w:tab w:val="right" w:pos="9026"/>
      </w:tabs>
    </w:pPr>
  </w:style>
  <w:style w:type="character" w:customStyle="1" w:styleId="FooterChar">
    <w:name w:val="Footer Char"/>
    <w:basedOn w:val="DefaultParagraphFont"/>
    <w:link w:val="Footer"/>
    <w:uiPriority w:val="99"/>
    <w:rsid w:val="00E42394"/>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outhesse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3432</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Microsoft Word - F 019-031General Regulations for Students</vt:lpstr>
    </vt:vector>
  </TitlesOfParts>
  <Company>University of East Anglia</Company>
  <LinksUpToDate>false</LinksUpToDate>
  <CharactersWithSpaces>22956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 019-031General Regulations for Students</dc:title>
  <dc:creator>k264</dc:creator>
  <cp:lastModifiedBy>Frazer D'Costa</cp:lastModifiedBy>
  <cp:revision>9</cp:revision>
  <dcterms:created xsi:type="dcterms:W3CDTF">2018-03-26T13:45:00Z</dcterms:created>
  <dcterms:modified xsi:type="dcterms:W3CDTF">2019-09-27T08:46:00Z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2016-08-30T00:00:00Z</vt:filetime>
  </property>
  <property fmtid="{D5CDD505-2E9C-101B-9397-08002B2CF9AE}" pid="3" name="LastSaved">
    <vt:filetime>2017-04-19T00:00:00Z</vt:filetime>
  </property>
  <property fmtid="{D5CDD505-2E9C-101B-9397-08002B2CF9AE}" pid="4" name="_NewReviewCycle">
    <vt:lpwstr/>
  </property>
</Properties>
</file>